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4222A" w14:textId="6DCB11F0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31FF5464" w14:textId="77777777" w:rsidR="004C53A8" w:rsidRPr="00486659" w:rsidRDefault="004C53A8" w:rsidP="00486659">
      <w:pPr>
        <w:widowControl w:val="0"/>
        <w:spacing w:line="240" w:lineRule="auto"/>
        <w:jc w:val="center"/>
        <w:rPr>
          <w:rFonts w:asciiTheme="minorHAnsi" w:hAnsiTheme="minorHAnsi" w:cstheme="minorHAnsi"/>
          <w:b/>
          <w:szCs w:val="24"/>
          <w:lang w:eastAsia="it-IT"/>
        </w:rPr>
      </w:pPr>
    </w:p>
    <w:p w14:paraId="2B553D79" w14:textId="2769EB5C" w:rsidR="004C53A8" w:rsidRPr="00486659" w:rsidRDefault="004C53A8" w:rsidP="00486659">
      <w:pPr>
        <w:widowControl w:val="0"/>
        <w:spacing w:line="240" w:lineRule="auto"/>
        <w:jc w:val="center"/>
        <w:rPr>
          <w:rFonts w:asciiTheme="minorHAnsi" w:hAnsiTheme="minorHAnsi" w:cstheme="minorHAnsi"/>
          <w:b/>
          <w:szCs w:val="24"/>
          <w:lang w:eastAsia="it-IT"/>
        </w:rPr>
      </w:pPr>
    </w:p>
    <w:p w14:paraId="2576E1D2" w14:textId="77777777" w:rsidR="00CA2C41" w:rsidRPr="00486659" w:rsidRDefault="00CA2C41" w:rsidP="00486659">
      <w:pPr>
        <w:widowControl w:val="0"/>
        <w:spacing w:line="240" w:lineRule="auto"/>
        <w:jc w:val="center"/>
        <w:rPr>
          <w:rFonts w:asciiTheme="minorHAnsi" w:hAnsiTheme="minorHAnsi" w:cstheme="minorHAnsi"/>
          <w:b/>
          <w:szCs w:val="24"/>
          <w:lang w:eastAsia="it-IT"/>
        </w:rPr>
      </w:pPr>
    </w:p>
    <w:p w14:paraId="6B52B446" w14:textId="1FF8F2EF" w:rsidR="00C83F78" w:rsidRDefault="00C83F78" w:rsidP="00C83F78">
      <w:pPr>
        <w:widowControl w:val="0"/>
        <w:spacing w:line="23" w:lineRule="atLeast"/>
        <w:ind w:left="567"/>
        <w:jc w:val="center"/>
        <w:rPr>
          <w:rFonts w:ascii="Calibri" w:hAnsi="Calibri" w:cs="Calibri"/>
          <w:b/>
          <w:szCs w:val="24"/>
          <w:lang w:eastAsia="it-IT"/>
        </w:rPr>
      </w:pPr>
      <w:r w:rsidRPr="00C83F78">
        <w:rPr>
          <w:rFonts w:ascii="Calibri" w:hAnsi="Calibri" w:cs="Calibri"/>
          <w:b/>
          <w:sz w:val="32"/>
          <w:szCs w:val="32"/>
          <w:lang w:eastAsia="it-IT"/>
        </w:rPr>
        <w:t>MODELLO RELAZIONE OFFERTA TECNICA</w:t>
      </w:r>
    </w:p>
    <w:p w14:paraId="5EDACD66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0B06B885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1BE18077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350A06E9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5CB7DC87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1494169D" w14:textId="77777777" w:rsidR="00C83F78" w:rsidRDefault="00C83F78" w:rsidP="00C83F78">
      <w:pPr>
        <w:widowControl w:val="0"/>
        <w:spacing w:line="23" w:lineRule="atLeast"/>
        <w:ind w:left="567"/>
        <w:jc w:val="center"/>
        <w:rPr>
          <w:rFonts w:ascii="Calibri" w:hAnsi="Calibri" w:cs="Calibri"/>
          <w:b/>
          <w:sz w:val="28"/>
          <w:szCs w:val="28"/>
          <w:lang w:eastAsia="it-IT"/>
        </w:rPr>
      </w:pPr>
      <w:r>
        <w:rPr>
          <w:rFonts w:ascii="Calibri" w:hAnsi="Calibri" w:cs="Calibri"/>
          <w:b/>
          <w:sz w:val="28"/>
          <w:szCs w:val="28"/>
          <w:lang w:eastAsia="it-IT"/>
        </w:rPr>
        <w:t>AFFIDAMENTO DELLA FORNITURA DI MOBILI E ARREDI PER UFFICI PER LA NUOVA SEDE ISTITUZIONALE DELLA CASSA PER I SERVIZI ENERGETICI E AMBIENTALI - CSEA</w:t>
      </w:r>
    </w:p>
    <w:p w14:paraId="10344A46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 w:val="28"/>
          <w:szCs w:val="28"/>
          <w:lang w:eastAsia="it-IT"/>
        </w:rPr>
      </w:pPr>
    </w:p>
    <w:p w14:paraId="41120C9D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6C7AAAD0" w14:textId="77777777" w:rsidR="00C83F78" w:rsidRDefault="00C83F78" w:rsidP="00C83F78">
      <w:pPr>
        <w:widowControl w:val="0"/>
        <w:spacing w:line="23" w:lineRule="atLeast"/>
        <w:ind w:left="567"/>
        <w:jc w:val="center"/>
        <w:rPr>
          <w:rFonts w:ascii="Calibri" w:hAnsi="Calibri" w:cs="Calibri"/>
          <w:b/>
          <w:sz w:val="28"/>
          <w:szCs w:val="28"/>
          <w:lang w:eastAsia="it-IT"/>
        </w:rPr>
      </w:pPr>
      <w:r>
        <w:rPr>
          <w:rFonts w:ascii="Calibri" w:hAnsi="Calibri" w:cs="Calibri"/>
          <w:b/>
          <w:sz w:val="28"/>
          <w:szCs w:val="28"/>
          <w:lang w:eastAsia="it-IT"/>
        </w:rPr>
        <w:t>LOTTO 1</w:t>
      </w:r>
    </w:p>
    <w:p w14:paraId="38F7EE37" w14:textId="77777777" w:rsidR="00C83F78" w:rsidRDefault="00C83F78" w:rsidP="00C83F78">
      <w:pPr>
        <w:widowControl w:val="0"/>
        <w:spacing w:line="23" w:lineRule="atLeast"/>
        <w:ind w:left="567"/>
        <w:rPr>
          <w:rFonts w:ascii="Calibri" w:hAnsi="Calibri" w:cs="Calibri"/>
          <w:b/>
          <w:sz w:val="28"/>
          <w:szCs w:val="28"/>
          <w:lang w:eastAsia="it-IT"/>
        </w:rPr>
      </w:pPr>
    </w:p>
    <w:p w14:paraId="1A7A892D" w14:textId="7E1D136B" w:rsidR="00C83F78" w:rsidRDefault="00C83F78" w:rsidP="00C83F78">
      <w:pPr>
        <w:widowControl w:val="0"/>
        <w:spacing w:before="60" w:after="60"/>
        <w:ind w:left="567"/>
        <w:jc w:val="center"/>
        <w:rPr>
          <w:rFonts w:ascii="Calibri" w:hAnsi="Calibri" w:cs="Calibri"/>
          <w:b/>
          <w:sz w:val="28"/>
          <w:szCs w:val="28"/>
          <w:lang w:eastAsia="it-IT"/>
        </w:rPr>
      </w:pPr>
      <w:r w:rsidRPr="004D7D97">
        <w:rPr>
          <w:rFonts w:ascii="Calibri" w:hAnsi="Calibri" w:cs="Calibri"/>
          <w:b/>
          <w:sz w:val="28"/>
          <w:szCs w:val="28"/>
          <w:lang w:eastAsia="it-IT"/>
        </w:rPr>
        <w:t xml:space="preserve">CIG </w:t>
      </w:r>
      <w:r w:rsidR="00885EF6" w:rsidRPr="00885EF6">
        <w:rPr>
          <w:rFonts w:ascii="Calibri" w:hAnsi="Calibri" w:cs="Calibri"/>
          <w:b/>
          <w:sz w:val="28"/>
          <w:szCs w:val="28"/>
          <w:lang w:eastAsia="it-IT"/>
        </w:rPr>
        <w:t>B5FD696655</w:t>
      </w:r>
    </w:p>
    <w:p w14:paraId="69ED4AFA" w14:textId="77777777" w:rsidR="00C83F78" w:rsidRDefault="00C83F78" w:rsidP="00C83F78">
      <w:pPr>
        <w:widowControl w:val="0"/>
        <w:spacing w:before="60" w:after="60"/>
        <w:ind w:left="567"/>
        <w:jc w:val="center"/>
        <w:rPr>
          <w:rFonts w:ascii="Calibri" w:hAnsi="Calibri" w:cs="Calibri"/>
          <w:b/>
          <w:szCs w:val="24"/>
          <w:lang w:eastAsia="it-IT"/>
        </w:rPr>
      </w:pPr>
    </w:p>
    <w:p w14:paraId="4F624B89" w14:textId="77777777" w:rsidR="00C83F78" w:rsidRDefault="00C83F78" w:rsidP="00C83F78">
      <w:pPr>
        <w:widowControl w:val="0"/>
        <w:spacing w:before="60" w:after="60"/>
        <w:ind w:left="567"/>
        <w:jc w:val="center"/>
        <w:rPr>
          <w:rFonts w:ascii="Calibri" w:hAnsi="Calibri" w:cs="Calibri"/>
          <w:b/>
          <w:szCs w:val="24"/>
          <w:lang w:eastAsia="it-IT"/>
        </w:rPr>
      </w:pPr>
    </w:p>
    <w:p w14:paraId="08F8A422" w14:textId="77777777" w:rsidR="00C83F78" w:rsidRDefault="00C83F78" w:rsidP="00C83F78">
      <w:pPr>
        <w:widowControl w:val="0"/>
        <w:spacing w:before="60" w:after="60"/>
        <w:ind w:left="567"/>
        <w:jc w:val="center"/>
        <w:rPr>
          <w:rFonts w:ascii="Calibri" w:hAnsi="Calibri" w:cs="Calibri"/>
          <w:bCs/>
          <w:szCs w:val="24"/>
          <w:lang w:eastAsia="it-IT"/>
        </w:rPr>
      </w:pPr>
      <w:r>
        <w:rPr>
          <w:rFonts w:ascii="Calibri" w:hAnsi="Calibri" w:cs="Calibri"/>
          <w:b/>
          <w:szCs w:val="24"/>
          <w:lang w:eastAsia="it-IT"/>
        </w:rPr>
        <w:t xml:space="preserve">Responsabile Unico del Progetto e Direttore dell’Esecuzione: </w:t>
      </w:r>
      <w:r>
        <w:rPr>
          <w:rFonts w:ascii="Calibri" w:hAnsi="Calibri" w:cs="Calibri"/>
          <w:b/>
          <w:szCs w:val="24"/>
          <w:lang w:eastAsia="it-IT"/>
        </w:rPr>
        <w:br/>
      </w:r>
      <w:r>
        <w:rPr>
          <w:rFonts w:ascii="Calibri" w:hAnsi="Calibri" w:cs="Calibri"/>
          <w:bCs/>
          <w:szCs w:val="24"/>
          <w:lang w:eastAsia="it-IT"/>
        </w:rPr>
        <w:t>Avv. Cristina Terracciano</w:t>
      </w:r>
    </w:p>
    <w:p w14:paraId="45BD6C44" w14:textId="77777777" w:rsidR="00C83F78" w:rsidRDefault="00C83F78" w:rsidP="00C83F78">
      <w:pPr>
        <w:widowControl w:val="0"/>
        <w:spacing w:before="60" w:after="60"/>
        <w:rPr>
          <w:rFonts w:ascii="Titillium" w:hAnsi="Titillium"/>
          <w:b/>
          <w:sz w:val="36"/>
          <w:szCs w:val="36"/>
          <w:lang w:eastAsia="it-IT"/>
        </w:rPr>
      </w:pPr>
    </w:p>
    <w:p w14:paraId="0EFB5257" w14:textId="77777777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5A929099" w14:textId="77777777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43C211E0" w14:textId="77777777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1D4CF175" w14:textId="77777777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  <w:bookmarkStart w:id="0" w:name="_Hlk192528614"/>
    </w:p>
    <w:p w14:paraId="6270190B" w14:textId="1DB4BC46" w:rsidR="0032715A" w:rsidRPr="002C6ED4" w:rsidRDefault="0032715A" w:rsidP="0032715A">
      <w:pPr>
        <w:spacing w:line="240" w:lineRule="auto"/>
        <w:rPr>
          <w:rFonts w:asciiTheme="minorHAnsi" w:hAnsiTheme="minorHAnsi" w:cstheme="minorHAnsi"/>
          <w:b/>
          <w:bCs/>
          <w:iCs/>
          <w:szCs w:val="24"/>
        </w:rPr>
      </w:pPr>
      <w:r w:rsidRPr="002C6ED4">
        <w:rPr>
          <w:rFonts w:asciiTheme="minorHAnsi" w:hAnsiTheme="minorHAnsi" w:cstheme="minorHAnsi"/>
          <w:b/>
          <w:bCs/>
          <w:iCs/>
          <w:szCs w:val="24"/>
        </w:rPr>
        <w:t xml:space="preserve">(N.B. </w:t>
      </w:r>
      <w:r w:rsidR="00F27087" w:rsidRPr="00F27087">
        <w:rPr>
          <w:rFonts w:asciiTheme="minorHAnsi" w:hAnsiTheme="minorHAnsi" w:cstheme="minorHAnsi"/>
          <w:b/>
          <w:bCs/>
          <w:iCs/>
          <w:szCs w:val="24"/>
        </w:rPr>
        <w:t>La su menzionata relazione dovrà tassativamente essere contenuta in un massimo di 5 pagine (ovvero 10 fogli fronte/retro) formato A4, carattere Calibri 12, in lingua italiana, (le ulteriori pagine NON verranno valutate). Dal conteggio si intendono esclusi il cartiglio, il sommario e tutti gli allegati</w:t>
      </w:r>
      <w:r w:rsidRPr="002C6ED4">
        <w:rPr>
          <w:rFonts w:asciiTheme="minorHAnsi" w:hAnsiTheme="minorHAnsi" w:cstheme="minorHAnsi"/>
          <w:b/>
          <w:bCs/>
          <w:iCs/>
          <w:szCs w:val="24"/>
        </w:rPr>
        <w:t>).</w:t>
      </w:r>
    </w:p>
    <w:bookmarkEnd w:id="0"/>
    <w:p w14:paraId="2BD7E920" w14:textId="77777777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37E71C0B" w14:textId="61CC2DC4" w:rsidR="004C53A8" w:rsidRPr="00486659" w:rsidRDefault="00870286" w:rsidP="00486659">
      <w:pPr>
        <w:widowControl w:val="0"/>
        <w:spacing w:line="240" w:lineRule="auto"/>
        <w:jc w:val="left"/>
        <w:rPr>
          <w:rFonts w:asciiTheme="minorHAnsi" w:hAnsiTheme="minorHAnsi" w:cstheme="minorHAnsi"/>
          <w:b/>
          <w:w w:val="66"/>
          <w:szCs w:val="24"/>
          <w:lang w:eastAsia="it-IT"/>
        </w:rPr>
      </w:pPr>
      <w:r w:rsidRPr="00486659">
        <w:rPr>
          <w:rFonts w:asciiTheme="minorHAnsi" w:hAnsiTheme="minorHAnsi" w:cstheme="minorHAnsi"/>
          <w:szCs w:val="24"/>
        </w:rPr>
        <w:br w:type="page"/>
      </w:r>
    </w:p>
    <w:p w14:paraId="382BA77D" w14:textId="77777777" w:rsidR="004C53A8" w:rsidRPr="00486659" w:rsidRDefault="004C53A8" w:rsidP="0032715A">
      <w:pPr>
        <w:spacing w:line="240" w:lineRule="auto"/>
        <w:jc w:val="left"/>
        <w:rPr>
          <w:rFonts w:asciiTheme="minorHAnsi" w:hAnsiTheme="minorHAnsi" w:cstheme="minorHAnsi"/>
          <w:b/>
          <w:w w:val="66"/>
          <w:szCs w:val="24"/>
          <w:lang w:eastAsia="it-IT"/>
        </w:rPr>
      </w:pPr>
    </w:p>
    <w:sdt>
      <w:sdtPr>
        <w:rPr>
          <w:rFonts w:asciiTheme="minorHAnsi" w:hAnsiTheme="minorHAnsi" w:cstheme="minorHAnsi"/>
          <w:b/>
          <w:bCs/>
          <w:smallCaps w:val="0"/>
          <w:sz w:val="24"/>
          <w:szCs w:val="24"/>
        </w:rPr>
        <w:id w:val="150880778"/>
        <w:docPartObj>
          <w:docPartGallery w:val="Table of Contents"/>
          <w:docPartUnique/>
        </w:docPartObj>
      </w:sdtPr>
      <w:sdtEndPr>
        <w:rPr>
          <w:b w:val="0"/>
          <w:bCs w:val="0"/>
          <w:smallCaps/>
        </w:rPr>
      </w:sdtEndPr>
      <w:sdtContent>
        <w:p w14:paraId="3E55A0B6" w14:textId="240755D2" w:rsidR="008719D7" w:rsidRDefault="00870286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486659">
            <w:rPr>
              <w:b/>
              <w:bCs/>
              <w:smallCaps w:val="0"/>
            </w:rPr>
            <w:fldChar w:fldCharType="begin"/>
          </w:r>
          <w:r w:rsidRPr="0032715A">
            <w:rPr>
              <w:rStyle w:val="Saltoaindice"/>
              <w:rFonts w:asciiTheme="minorHAnsi" w:hAnsiTheme="minorHAnsi" w:cstheme="minorHAnsi"/>
              <w:sz w:val="24"/>
              <w:szCs w:val="24"/>
            </w:rPr>
            <w:instrText>TOC \o "1-3" \h</w:instrText>
          </w:r>
          <w:r w:rsidRPr="00486659">
            <w:rPr>
              <w:rStyle w:val="Saltoaindice"/>
              <w:rFonts w:asciiTheme="minorHAnsi" w:hAnsiTheme="minorHAnsi" w:cstheme="minorHAnsi"/>
              <w:b/>
              <w:bCs/>
              <w:smallCaps w:val="0"/>
              <w:sz w:val="24"/>
              <w:szCs w:val="24"/>
            </w:rPr>
            <w:fldChar w:fldCharType="separate"/>
          </w:r>
          <w:hyperlink w:anchor="_Toc192266378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1.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QUALITÀ DELLA FORNITURA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_Toc192266378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76034AD1" w14:textId="26AA8EDE" w:rsidR="008719D7" w:rsidRDefault="004D7D97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79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2.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CARATTERISTICHE FUNZIONALI E GREEN ECONOMY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_Toc192266379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775A38EC" w14:textId="14174782" w:rsidR="008719D7" w:rsidRDefault="004D7D97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0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3.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TEMPI DI CONSEGNA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_Toc192266380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5B469F75" w14:textId="6B47DB18" w:rsidR="008719D7" w:rsidRDefault="004D7D97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1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4.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ESTENSIONE GARANZIA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_Toc192266381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3F6030BB" w14:textId="4D4BE772" w:rsidR="008719D7" w:rsidRDefault="004D7D97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2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5.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Certificazioni possedute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_Toc192266382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683A5EFB" w14:textId="693A5210" w:rsidR="008719D7" w:rsidRDefault="004D7D97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3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ALLEGATO 1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_Toc192266383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A</w:t>
            </w:r>
            <w:r w:rsidR="008719D7">
              <w:rPr>
                <w:noProof/>
              </w:rPr>
              <w:fldChar w:fldCharType="end"/>
            </w:r>
          </w:hyperlink>
        </w:p>
        <w:p w14:paraId="225AB65A" w14:textId="0F9EF7AB" w:rsidR="008719D7" w:rsidRDefault="004D7D97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4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ALLEGARE SCHEDE TECNICHE PRODOTTI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_Toc192266384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I</w:t>
            </w:r>
            <w:r w:rsidR="008719D7">
              <w:rPr>
                <w:noProof/>
              </w:rPr>
              <w:fldChar w:fldCharType="end"/>
            </w:r>
          </w:hyperlink>
        </w:p>
        <w:p w14:paraId="146A3934" w14:textId="0D125525" w:rsidR="004C53A8" w:rsidRPr="00486659" w:rsidRDefault="00870286" w:rsidP="00486659">
          <w:pPr>
            <w:pStyle w:val="Sommario2"/>
            <w:spacing w:line="240" w:lineRule="auto"/>
            <w:rPr>
              <w:rFonts w:asciiTheme="minorHAnsi" w:eastAsiaTheme="minorEastAsia" w:hAnsiTheme="minorHAnsi" w:cstheme="minorHAnsi"/>
              <w:smallCaps w:val="0"/>
              <w:sz w:val="24"/>
              <w:szCs w:val="24"/>
              <w:lang w:eastAsia="it-IT"/>
            </w:rPr>
          </w:pPr>
          <w:r w:rsidRPr="00486659">
            <w:rPr>
              <w:rStyle w:val="Saltoaindice"/>
              <w:rFonts w:asciiTheme="minorHAnsi" w:hAnsiTheme="minorHAnsi" w:cstheme="minorHAnsi"/>
              <w:sz w:val="24"/>
              <w:szCs w:val="24"/>
            </w:rPr>
            <w:fldChar w:fldCharType="end"/>
          </w:r>
        </w:p>
      </w:sdtContent>
    </w:sdt>
    <w:p w14:paraId="3E420AB1" w14:textId="1BF29736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szCs w:val="24"/>
        </w:rPr>
      </w:pPr>
    </w:p>
    <w:p w14:paraId="38E6264E" w14:textId="77777777" w:rsidR="00486659" w:rsidRDefault="00486659" w:rsidP="0032715A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  <w:sectPr w:rsidR="00486659" w:rsidSect="002F0BFC">
          <w:footerReference w:type="default" r:id="rId8"/>
          <w:pgSz w:w="11906" w:h="16838" w:code="9"/>
          <w:pgMar w:top="2268" w:right="1134" w:bottom="680" w:left="1548" w:header="851" w:footer="454" w:gutter="0"/>
          <w:cols w:space="720"/>
          <w:formProt w:val="0"/>
          <w:docGrid w:linePitch="326"/>
        </w:sectPr>
      </w:pPr>
    </w:p>
    <w:p w14:paraId="5C2645FC" w14:textId="123D52E9" w:rsidR="00364550" w:rsidRPr="00486659" w:rsidRDefault="00364550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1" w:name="_Toc192266378"/>
      <w:r w:rsidRPr="00486659">
        <w:rPr>
          <w:rFonts w:asciiTheme="minorHAnsi" w:hAnsiTheme="minorHAnsi" w:cstheme="minorHAnsi"/>
          <w:sz w:val="24"/>
          <w:szCs w:val="24"/>
        </w:rPr>
        <w:lastRenderedPageBreak/>
        <w:t>QUALITÀ DELLA FORNITURA</w:t>
      </w:r>
      <w:bookmarkEnd w:id="1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364550" w:rsidRPr="00486659" w14:paraId="3E6CF18E" w14:textId="77777777" w:rsidTr="004E521D">
        <w:trPr>
          <w:trHeight w:val="558"/>
          <w:jc w:val="center"/>
        </w:trPr>
        <w:tc>
          <w:tcPr>
            <w:tcW w:w="562" w:type="dxa"/>
            <w:noWrap/>
            <w:hideMark/>
          </w:tcPr>
          <w:p w14:paraId="7A2D33D5" w14:textId="77777777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bookmarkStart w:id="2" w:name="_Toc482101906"/>
            <w:bookmarkStart w:id="3" w:name="_Toc482101812"/>
            <w:bookmarkStart w:id="4" w:name="_Toc482101719"/>
            <w:bookmarkStart w:id="5" w:name="_Toc482101544"/>
            <w:bookmarkStart w:id="6" w:name="_Toc482101429"/>
            <w:bookmarkStart w:id="7" w:name="_Toc374026426"/>
            <w:bookmarkStart w:id="8" w:name="_Toc374025981"/>
            <w:bookmarkStart w:id="9" w:name="_Toc374025928"/>
            <w:bookmarkStart w:id="10" w:name="_Toc374025834"/>
            <w:bookmarkStart w:id="11" w:name="_Toc374025745"/>
            <w:bookmarkStart w:id="12" w:name="_Toc498419717"/>
            <w:bookmarkStart w:id="13" w:name="_Toc497831525"/>
            <w:bookmarkStart w:id="14" w:name="_Toc497728131"/>
            <w:bookmarkStart w:id="15" w:name="_Toc497484933"/>
            <w:bookmarkStart w:id="16" w:name="_Toc494359015"/>
            <w:bookmarkStart w:id="17" w:name="_Toc494358966"/>
            <w:bookmarkStart w:id="18" w:name="_Toc493500868"/>
            <w:bookmarkStart w:id="19" w:name="_Toc498419716"/>
            <w:bookmarkStart w:id="20" w:name="_Toc497831524"/>
            <w:bookmarkStart w:id="21" w:name="_Toc497728130"/>
            <w:bookmarkStart w:id="22" w:name="_Toc497484932"/>
            <w:bookmarkStart w:id="23" w:name="_Toc494359014"/>
            <w:bookmarkStart w:id="24" w:name="_Toc494358965"/>
            <w:bookmarkStart w:id="25" w:name="_Toc493500867"/>
            <w:bookmarkStart w:id="26" w:name="_Toc482102096"/>
            <w:bookmarkStart w:id="27" w:name="_Toc482102001"/>
            <w:bookmarkStart w:id="28" w:name="_Hlk190381333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1.1</w:t>
            </w:r>
          </w:p>
        </w:tc>
        <w:tc>
          <w:tcPr>
            <w:tcW w:w="8652" w:type="dxa"/>
            <w:hideMark/>
          </w:tcPr>
          <w:p w14:paraId="332A702F" w14:textId="08B100DB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Pregio tecnico della fornitura in termini di resistenza e durabilità degli arredi ed apparati tecnici intesa anche come allungamento della vita utile dei componenti.</w:t>
            </w:r>
          </w:p>
        </w:tc>
      </w:tr>
      <w:bookmarkEnd w:id="28"/>
    </w:tbl>
    <w:p w14:paraId="46551163" w14:textId="77777777" w:rsidR="00364550" w:rsidRPr="00486659" w:rsidRDefault="00364550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364550" w:rsidRPr="00486659" w14:paraId="1ABF99F0" w14:textId="77777777" w:rsidTr="004E521D">
        <w:trPr>
          <w:trHeight w:val="500"/>
          <w:jc w:val="center"/>
        </w:trPr>
        <w:tc>
          <w:tcPr>
            <w:tcW w:w="305" w:type="pct"/>
            <w:noWrap/>
            <w:hideMark/>
          </w:tcPr>
          <w:p w14:paraId="4327B0C5" w14:textId="08C728B1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1.2</w:t>
            </w:r>
          </w:p>
        </w:tc>
        <w:tc>
          <w:tcPr>
            <w:tcW w:w="4695" w:type="pct"/>
            <w:hideMark/>
          </w:tcPr>
          <w:p w14:paraId="64B54FB4" w14:textId="1E68D6D7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Qualità della fornitura in termini di estetica e funzionalità dei mobili (arredi e dei complementi di arredo, etc.).</w:t>
            </w:r>
          </w:p>
        </w:tc>
      </w:tr>
    </w:tbl>
    <w:p w14:paraId="3FE5F288" w14:textId="77777777" w:rsidR="00364550" w:rsidRPr="00486659" w:rsidRDefault="00364550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364550" w:rsidRPr="00486659" w14:paraId="094F4310" w14:textId="77777777" w:rsidTr="00107EA5">
        <w:trPr>
          <w:trHeight w:val="692"/>
          <w:jc w:val="center"/>
        </w:trPr>
        <w:tc>
          <w:tcPr>
            <w:tcW w:w="305" w:type="pct"/>
            <w:noWrap/>
            <w:hideMark/>
          </w:tcPr>
          <w:p w14:paraId="2FD5C08A" w14:textId="1CC22270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1.3</w:t>
            </w:r>
          </w:p>
        </w:tc>
        <w:tc>
          <w:tcPr>
            <w:tcW w:w="4695" w:type="pct"/>
            <w:hideMark/>
          </w:tcPr>
          <w:p w14:paraId="364828BA" w14:textId="782EDC28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Qualità della fornitura in termini di semplicità di manutenzione dei mobili (arredi e dei complementi di arredo), di reperimento dei pezzi di ricambio, della modalità di montaggio ed installazione. Modalità di gestione della commessa riferita all’esecuzione della fornitura e alla conseguente manutenzione prevista dal Contratto.</w:t>
            </w:r>
          </w:p>
        </w:tc>
      </w:tr>
    </w:tbl>
    <w:p w14:paraId="653BA885" w14:textId="77777777" w:rsidR="001368F4" w:rsidRPr="00486659" w:rsidRDefault="001368F4" w:rsidP="00486659">
      <w:pPr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4C13D944" w14:textId="77FEC8FF" w:rsidR="00364550" w:rsidRPr="00486659" w:rsidRDefault="00364550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29" w:name="_Toc192266379"/>
      <w:r w:rsidRPr="00486659">
        <w:rPr>
          <w:rFonts w:asciiTheme="minorHAnsi" w:hAnsiTheme="minorHAnsi" w:cstheme="minorHAnsi"/>
          <w:sz w:val="24"/>
          <w:szCs w:val="24"/>
        </w:rPr>
        <w:t>CARATTERISTICHE FUNZIONALI E GREEN ECONOMY</w:t>
      </w:r>
      <w:bookmarkEnd w:id="29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2AA3B6A2" w14:textId="77777777" w:rsidTr="004E521D">
        <w:trPr>
          <w:trHeight w:val="442"/>
          <w:jc w:val="center"/>
        </w:trPr>
        <w:tc>
          <w:tcPr>
            <w:tcW w:w="562" w:type="dxa"/>
            <w:noWrap/>
            <w:hideMark/>
          </w:tcPr>
          <w:p w14:paraId="436DC73D" w14:textId="17C07F0F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2.1</w:t>
            </w:r>
          </w:p>
        </w:tc>
        <w:tc>
          <w:tcPr>
            <w:tcW w:w="8652" w:type="dxa"/>
            <w:hideMark/>
          </w:tcPr>
          <w:p w14:paraId="658140E6" w14:textId="00903DC1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Assistenza tecnica </w:t>
            </w:r>
            <w:proofErr w:type="spellStart"/>
            <w:proofErr w:type="gramStart"/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pre</w:t>
            </w:r>
            <w:proofErr w:type="spellEnd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-vendita</w:t>
            </w:r>
            <w:proofErr w:type="gramEnd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 finalizzata alla progettazione della singola fornitura.</w:t>
            </w:r>
          </w:p>
        </w:tc>
      </w:tr>
    </w:tbl>
    <w:p w14:paraId="1CA7D9D6" w14:textId="77777777" w:rsidR="00F3634B" w:rsidRPr="00486659" w:rsidRDefault="00F3634B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7BBDA002" w14:textId="77777777" w:rsidTr="00107EA5">
        <w:trPr>
          <w:trHeight w:val="692"/>
          <w:jc w:val="center"/>
        </w:trPr>
        <w:tc>
          <w:tcPr>
            <w:tcW w:w="305" w:type="pct"/>
            <w:noWrap/>
            <w:hideMark/>
          </w:tcPr>
          <w:p w14:paraId="6E5CAF58" w14:textId="6B79BD75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2.2</w:t>
            </w:r>
          </w:p>
        </w:tc>
        <w:tc>
          <w:tcPr>
            <w:tcW w:w="4695" w:type="pct"/>
            <w:hideMark/>
          </w:tcPr>
          <w:p w14:paraId="74BFC38B" w14:textId="07C40DFA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Costo di utilizzazione e manutenzione, anche riguardo ai consumi di energia e delle risorse naturali, alle emissioni inquinanti e ai costi complessivi, inclusi quelli esterni e di mitigazione degli impatti dei cambiamenti climatici, riferiti all’intero ciclo di vita del bene</w:t>
            </w:r>
            <w:r w:rsidR="004E521D">
              <w:rPr>
                <w:rFonts w:asciiTheme="minorHAnsi" w:hAnsiTheme="minorHAnsi" w:cstheme="minorHAnsi"/>
                <w:bCs/>
                <w:iCs/>
                <w:szCs w:val="24"/>
              </w:rPr>
              <w:t>.</w:t>
            </w:r>
          </w:p>
        </w:tc>
      </w:tr>
    </w:tbl>
    <w:p w14:paraId="34B057F3" w14:textId="77777777" w:rsidR="00F3634B" w:rsidRPr="00486659" w:rsidRDefault="00F3634B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48577FA1" w14:textId="77777777" w:rsidTr="00107EA5">
        <w:trPr>
          <w:trHeight w:val="692"/>
          <w:jc w:val="center"/>
        </w:trPr>
        <w:tc>
          <w:tcPr>
            <w:tcW w:w="305" w:type="pct"/>
            <w:noWrap/>
            <w:hideMark/>
          </w:tcPr>
          <w:p w14:paraId="4356D83A" w14:textId="64DF18AD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2.3</w:t>
            </w:r>
          </w:p>
        </w:tc>
        <w:tc>
          <w:tcPr>
            <w:tcW w:w="4695" w:type="pct"/>
            <w:hideMark/>
          </w:tcPr>
          <w:p w14:paraId="75B1FD83" w14:textId="1E82887C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Accessori e componenti aggiuntivi atti a migliorare la funzionalità dei mobili (arredi e complementi di arredo, etc.) proposti.</w:t>
            </w:r>
          </w:p>
        </w:tc>
      </w:tr>
    </w:tbl>
    <w:p w14:paraId="72F0705E" w14:textId="77777777" w:rsidR="00F9349D" w:rsidRPr="00486659" w:rsidRDefault="00F9349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0A1697EC" w14:textId="3ED0FFC1" w:rsidR="00F3634B" w:rsidRPr="00486659" w:rsidRDefault="00F3634B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30" w:name="_Toc192266380"/>
      <w:r w:rsidRPr="00486659">
        <w:rPr>
          <w:rFonts w:asciiTheme="minorHAnsi" w:hAnsiTheme="minorHAnsi" w:cstheme="minorHAnsi"/>
          <w:sz w:val="24"/>
          <w:szCs w:val="24"/>
        </w:rPr>
        <w:t>TEMPI DI CONSEGNA</w:t>
      </w:r>
      <w:bookmarkEnd w:id="3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58359D1F" w14:textId="77777777" w:rsidTr="00107EA5">
        <w:trPr>
          <w:trHeight w:val="692"/>
          <w:jc w:val="center"/>
        </w:trPr>
        <w:tc>
          <w:tcPr>
            <w:tcW w:w="562" w:type="dxa"/>
            <w:noWrap/>
            <w:hideMark/>
          </w:tcPr>
          <w:p w14:paraId="29C016B2" w14:textId="559A2E4D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3.1</w:t>
            </w:r>
          </w:p>
        </w:tc>
        <w:tc>
          <w:tcPr>
            <w:tcW w:w="8652" w:type="dxa"/>
            <w:hideMark/>
          </w:tcPr>
          <w:p w14:paraId="49338301" w14:textId="14C821E1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Riduzione delle tempistiche occorrenti per la fornitura e posa in opera, nel rispetto della c.d. formula del “pronto all’uso", del </w:t>
            </w:r>
            <w:r w:rsidRPr="00486659">
              <w:rPr>
                <w:rFonts w:asciiTheme="minorHAnsi" w:hAnsiTheme="minorHAnsi" w:cstheme="minorHAnsi"/>
                <w:b/>
                <w:bCs/>
                <w:iCs/>
                <w:szCs w:val="24"/>
              </w:rPr>
              <w:t xml:space="preserve">bancone </w:t>
            </w:r>
            <w:r w:rsidRPr="00486659"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  <w:t>reception</w:t>
            </w:r>
            <w:r w:rsidRPr="00486659">
              <w:rPr>
                <w:rFonts w:asciiTheme="minorHAnsi" w:hAnsiTheme="minorHAnsi" w:cstheme="minorHAnsi"/>
                <w:b/>
                <w:bCs/>
                <w:iCs/>
                <w:szCs w:val="24"/>
              </w:rPr>
              <w:t xml:space="preserve"> e delle scrivanie (direzionali e operative).</w:t>
            </w:r>
          </w:p>
        </w:tc>
      </w:tr>
    </w:tbl>
    <w:p w14:paraId="04105611" w14:textId="77777777" w:rsidR="00F3634B" w:rsidRPr="00486659" w:rsidRDefault="00F3634B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32E9C5C2" w14:textId="77777777" w:rsidTr="00107EA5">
        <w:trPr>
          <w:trHeight w:val="692"/>
          <w:jc w:val="center"/>
        </w:trPr>
        <w:tc>
          <w:tcPr>
            <w:tcW w:w="305" w:type="pct"/>
            <w:noWrap/>
            <w:hideMark/>
          </w:tcPr>
          <w:p w14:paraId="01C28FA3" w14:textId="6F2E01AE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3.2</w:t>
            </w:r>
          </w:p>
        </w:tc>
        <w:tc>
          <w:tcPr>
            <w:tcW w:w="4695" w:type="pct"/>
            <w:hideMark/>
          </w:tcPr>
          <w:p w14:paraId="200D224E" w14:textId="5F789EC2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Riduzione delle tempistiche occorrenti per la fornitura e posa in opera, nel rispetto della c.d. formula del </w:t>
            </w:r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“pronto all’uso"</w:t>
            </w: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, </w:t>
            </w:r>
            <w:r w:rsidRPr="00486659">
              <w:rPr>
                <w:rFonts w:asciiTheme="minorHAnsi" w:hAnsiTheme="minorHAnsi" w:cstheme="minorHAnsi"/>
                <w:b/>
                <w:bCs/>
                <w:iCs/>
                <w:szCs w:val="24"/>
              </w:rPr>
              <w:t xml:space="preserve">di tutti gli articoli </w:t>
            </w:r>
            <w:r w:rsidRPr="00486659">
              <w:rPr>
                <w:rFonts w:asciiTheme="minorHAnsi" w:hAnsiTheme="minorHAnsi" w:cstheme="minorHAnsi"/>
                <w:bCs/>
                <w:iCs/>
                <w:szCs w:val="24"/>
                <w:u w:val="single"/>
              </w:rPr>
              <w:t xml:space="preserve">con la sola esclusione del bancone </w:t>
            </w:r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  <w:u w:val="single"/>
              </w:rPr>
              <w:t>reception</w:t>
            </w:r>
            <w:r w:rsidRPr="00486659">
              <w:rPr>
                <w:rFonts w:asciiTheme="minorHAnsi" w:hAnsiTheme="minorHAnsi" w:cstheme="minorHAnsi"/>
                <w:bCs/>
                <w:iCs/>
                <w:szCs w:val="24"/>
                <w:u w:val="single"/>
              </w:rPr>
              <w:t xml:space="preserve"> e delle scrivanie (direzionali e operative).</w:t>
            </w:r>
          </w:p>
        </w:tc>
      </w:tr>
    </w:tbl>
    <w:p w14:paraId="6668A6FD" w14:textId="77777777" w:rsidR="00F9349D" w:rsidRPr="00486659" w:rsidRDefault="00F9349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239C70FF" w14:textId="15A84186" w:rsidR="00F3634B" w:rsidRPr="00486659" w:rsidRDefault="00F3634B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31" w:name="_Toc192266381"/>
      <w:r w:rsidRPr="00486659">
        <w:rPr>
          <w:rFonts w:asciiTheme="minorHAnsi" w:hAnsiTheme="minorHAnsi" w:cstheme="minorHAnsi"/>
          <w:sz w:val="24"/>
          <w:szCs w:val="24"/>
        </w:rPr>
        <w:t>ESTENSIONE GARANZIA</w:t>
      </w:r>
      <w:bookmarkStart w:id="32" w:name="_Toc391036046"/>
      <w:bookmarkStart w:id="33" w:name="_Toc391035973"/>
      <w:bookmarkStart w:id="34" w:name="_Toc380501861"/>
      <w:bookmarkStart w:id="35" w:name="_Toc354038170"/>
      <w:bookmarkEnd w:id="31"/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67BF68EE" w14:textId="77777777" w:rsidTr="004E521D">
        <w:trPr>
          <w:trHeight w:val="505"/>
          <w:jc w:val="center"/>
        </w:trPr>
        <w:tc>
          <w:tcPr>
            <w:tcW w:w="305" w:type="pct"/>
            <w:noWrap/>
            <w:hideMark/>
          </w:tcPr>
          <w:p w14:paraId="3F82A297" w14:textId="0C68BC74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4.1</w:t>
            </w:r>
          </w:p>
        </w:tc>
        <w:tc>
          <w:tcPr>
            <w:tcW w:w="4695" w:type="pct"/>
            <w:hideMark/>
          </w:tcPr>
          <w:p w14:paraId="11A450E0" w14:textId="5D1075B9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Garanzia e servizio di manutenzione </w:t>
            </w:r>
            <w:proofErr w:type="gramStart"/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</w:rPr>
              <w:t xml:space="preserve">post </w:t>
            </w: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vendita</w:t>
            </w:r>
            <w:proofErr w:type="gramEnd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 addizionale oltre il tempo posto a base di gara.</w:t>
            </w:r>
          </w:p>
        </w:tc>
      </w:tr>
    </w:tbl>
    <w:p w14:paraId="3F28B62A" w14:textId="77777777" w:rsidR="00891000" w:rsidRPr="00486659" w:rsidRDefault="00891000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324661F4" w14:textId="77777777" w:rsidR="00891000" w:rsidRPr="00486659" w:rsidRDefault="00891000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36" w:name="_Toc192266382"/>
      <w:bookmarkStart w:id="37" w:name="_Hlk192168053"/>
      <w:r w:rsidRPr="00486659">
        <w:rPr>
          <w:rFonts w:asciiTheme="minorHAnsi" w:hAnsiTheme="minorHAnsi" w:cstheme="minorHAnsi"/>
          <w:sz w:val="24"/>
          <w:szCs w:val="24"/>
        </w:rPr>
        <w:t>Certificazioni possedute</w:t>
      </w:r>
      <w:bookmarkEnd w:id="36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891000" w:rsidRPr="00486659" w14:paraId="62FA500B" w14:textId="77777777" w:rsidTr="004E521D">
        <w:trPr>
          <w:trHeight w:val="339"/>
          <w:jc w:val="center"/>
        </w:trPr>
        <w:tc>
          <w:tcPr>
            <w:tcW w:w="562" w:type="dxa"/>
            <w:noWrap/>
            <w:hideMark/>
          </w:tcPr>
          <w:p w14:paraId="1D69457B" w14:textId="1626FC3F" w:rsidR="00891000" w:rsidRPr="00486659" w:rsidRDefault="0089100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5.1</w:t>
            </w:r>
          </w:p>
        </w:tc>
        <w:tc>
          <w:tcPr>
            <w:tcW w:w="8652" w:type="dxa"/>
            <w:hideMark/>
          </w:tcPr>
          <w:p w14:paraId="6A9B4D88" w14:textId="194CC306" w:rsidR="00891000" w:rsidRPr="00486659" w:rsidRDefault="0032715A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Certificazione del sistema di gestione per la parità di genere UNI/</w:t>
            </w:r>
            <w:proofErr w:type="spellStart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PdR</w:t>
            </w:r>
            <w:proofErr w:type="spellEnd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 125:2022.</w:t>
            </w:r>
          </w:p>
        </w:tc>
      </w:tr>
      <w:bookmarkEnd w:id="37"/>
    </w:tbl>
    <w:p w14:paraId="2F7FAEBE" w14:textId="77777777" w:rsidR="00F3634B" w:rsidRPr="00486659" w:rsidRDefault="00F3634B" w:rsidP="00486659">
      <w:pPr>
        <w:spacing w:line="240" w:lineRule="auto"/>
        <w:rPr>
          <w:rFonts w:asciiTheme="minorHAnsi" w:hAnsiTheme="minorHAnsi" w:cstheme="minorHAnsi"/>
          <w:b/>
          <w:bCs/>
          <w:iCs/>
          <w:szCs w:val="24"/>
        </w:rPr>
      </w:pPr>
    </w:p>
    <w:bookmarkEnd w:id="32"/>
    <w:bookmarkEnd w:id="33"/>
    <w:bookmarkEnd w:id="34"/>
    <w:bookmarkEnd w:id="35"/>
    <w:p w14:paraId="12025617" w14:textId="07BF76EE" w:rsidR="00F9349D" w:rsidRPr="00486659" w:rsidRDefault="00F9349D" w:rsidP="00486659">
      <w:pPr>
        <w:spacing w:line="240" w:lineRule="auto"/>
        <w:rPr>
          <w:rFonts w:asciiTheme="minorHAnsi" w:hAnsiTheme="minorHAnsi" w:cstheme="minorHAnsi"/>
          <w:b/>
          <w:bCs/>
          <w:iCs/>
          <w:szCs w:val="24"/>
        </w:rPr>
        <w:sectPr w:rsidR="00F9349D" w:rsidRPr="00486659" w:rsidSect="00486659">
          <w:footerReference w:type="default" r:id="rId9"/>
          <w:pgSz w:w="11906" w:h="16838" w:code="9"/>
          <w:pgMar w:top="2268" w:right="1134" w:bottom="680" w:left="1548" w:header="851" w:footer="454" w:gutter="0"/>
          <w:pgNumType w:start="1"/>
          <w:cols w:space="720"/>
          <w:formProt w:val="0"/>
          <w:docGrid w:linePitch="326"/>
        </w:sectPr>
      </w:pPr>
    </w:p>
    <w:p w14:paraId="7F3AB4DD" w14:textId="3E66AD54" w:rsidR="0099796F" w:rsidRPr="00486659" w:rsidRDefault="009F5BC2" w:rsidP="00486659">
      <w:pPr>
        <w:pStyle w:val="Titolo1"/>
        <w:spacing w:before="0" w:after="0" w:line="240" w:lineRule="auto"/>
        <w:rPr>
          <w:rFonts w:asciiTheme="minorHAnsi" w:hAnsiTheme="minorHAnsi" w:cstheme="minorHAnsi"/>
          <w:szCs w:val="24"/>
        </w:rPr>
      </w:pPr>
      <w:bookmarkStart w:id="38" w:name="_Toc192266383"/>
      <w:r w:rsidRPr="00486659">
        <w:rPr>
          <w:rFonts w:asciiTheme="minorHAnsi" w:hAnsiTheme="minorHAnsi" w:cstheme="minorHAnsi"/>
          <w:szCs w:val="24"/>
        </w:rPr>
        <w:lastRenderedPageBreak/>
        <w:t>ALLEGATO 1</w:t>
      </w:r>
      <w:bookmarkEnd w:id="38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726"/>
        <w:gridCol w:w="7623"/>
      </w:tblGrid>
      <w:tr w:rsidR="004D1A7D" w:rsidRPr="00486659" w14:paraId="4500AB3B" w14:textId="77777777" w:rsidTr="00107EA5">
        <w:tc>
          <w:tcPr>
            <w:tcW w:w="9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3BAF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Il sottoscritto</w:t>
            </w:r>
          </w:p>
        </w:tc>
        <w:tc>
          <w:tcPr>
            <w:tcW w:w="4077" w:type="pct"/>
            <w:tcBorders>
              <w:left w:val="single" w:sz="4" w:space="0" w:color="auto"/>
            </w:tcBorders>
          </w:tcPr>
          <w:p w14:paraId="42795D6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45B5D179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2230"/>
        <w:gridCol w:w="2644"/>
        <w:gridCol w:w="2644"/>
      </w:tblGrid>
      <w:tr w:rsidR="004D1A7D" w:rsidRPr="00486659" w14:paraId="35E2A613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31DD0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Nato a </w:t>
            </w:r>
          </w:p>
        </w:tc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14:paraId="72F9601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26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8004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Provincia</w:t>
            </w:r>
          </w:p>
        </w:tc>
        <w:tc>
          <w:tcPr>
            <w:tcW w:w="2644" w:type="dxa"/>
            <w:tcBorders>
              <w:left w:val="single" w:sz="4" w:space="0" w:color="auto"/>
            </w:tcBorders>
          </w:tcPr>
          <w:p w14:paraId="565FD7B2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5309FBA5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2230"/>
        <w:gridCol w:w="1598"/>
        <w:gridCol w:w="3690"/>
      </w:tblGrid>
      <w:tr w:rsidR="004D1A7D" w:rsidRPr="00486659" w14:paraId="019A7073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7D37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Il</w:t>
            </w:r>
          </w:p>
        </w:tc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14:paraId="6449477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618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In qualità di</w:t>
            </w:r>
          </w:p>
          <w:p w14:paraId="75D226B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(carica sociale)</w:t>
            </w:r>
          </w:p>
        </w:tc>
        <w:tc>
          <w:tcPr>
            <w:tcW w:w="3690" w:type="dxa"/>
            <w:tcBorders>
              <w:left w:val="single" w:sz="4" w:space="0" w:color="auto"/>
            </w:tcBorders>
          </w:tcPr>
          <w:p w14:paraId="1A24674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1CD8AFF7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7518"/>
      </w:tblGrid>
      <w:tr w:rsidR="004D1A7D" w:rsidRPr="00486659" w14:paraId="5B342355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35572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dell’Impresa </w:t>
            </w:r>
          </w:p>
          <w:p w14:paraId="0F51DD0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(nome Società)</w:t>
            </w:r>
          </w:p>
        </w:tc>
        <w:tc>
          <w:tcPr>
            <w:tcW w:w="7518" w:type="dxa"/>
            <w:tcBorders>
              <w:left w:val="single" w:sz="4" w:space="0" w:color="auto"/>
            </w:tcBorders>
          </w:tcPr>
          <w:p w14:paraId="52993932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7A3C4A7E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3"/>
        <w:gridCol w:w="5300"/>
        <w:gridCol w:w="1056"/>
        <w:gridCol w:w="1020"/>
      </w:tblGrid>
      <w:tr w:rsidR="004D1A7D" w:rsidRPr="00486659" w14:paraId="23B8859E" w14:textId="77777777" w:rsidTr="00107EA5"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02C313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Con sede legale in via</w:t>
            </w:r>
          </w:p>
        </w:tc>
        <w:tc>
          <w:tcPr>
            <w:tcW w:w="5300" w:type="dxa"/>
            <w:tcBorders>
              <w:left w:val="single" w:sz="4" w:space="0" w:color="auto"/>
              <w:right w:val="single" w:sz="4" w:space="0" w:color="auto"/>
            </w:tcBorders>
          </w:tcPr>
          <w:p w14:paraId="6302A11E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ab/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EBE76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n.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5319E6C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78EABFE2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3"/>
        <w:gridCol w:w="5300"/>
        <w:gridCol w:w="1056"/>
        <w:gridCol w:w="1020"/>
      </w:tblGrid>
      <w:tr w:rsidR="004D1A7D" w:rsidRPr="00486659" w14:paraId="55825116" w14:textId="77777777" w:rsidTr="00107EA5"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D037D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Città e Cap</w:t>
            </w:r>
          </w:p>
        </w:tc>
        <w:tc>
          <w:tcPr>
            <w:tcW w:w="5300" w:type="dxa"/>
            <w:tcBorders>
              <w:left w:val="single" w:sz="4" w:space="0" w:color="auto"/>
              <w:right w:val="single" w:sz="4" w:space="0" w:color="auto"/>
            </w:tcBorders>
          </w:tcPr>
          <w:p w14:paraId="2EFBEF6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ab/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B2AC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Prov.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3744627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036D9B61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736"/>
        <w:gridCol w:w="3367"/>
        <w:gridCol w:w="709"/>
        <w:gridCol w:w="3407"/>
      </w:tblGrid>
      <w:tr w:rsidR="004D1A7D" w:rsidRPr="00486659" w14:paraId="20F11B9C" w14:textId="77777777" w:rsidTr="00107EA5"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EE784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Telefono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</w:tcPr>
          <w:p w14:paraId="3D8A3EA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ab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9238D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Fax</w:t>
            </w:r>
          </w:p>
        </w:tc>
        <w:tc>
          <w:tcPr>
            <w:tcW w:w="3407" w:type="dxa"/>
            <w:tcBorders>
              <w:left w:val="single" w:sz="4" w:space="0" w:color="auto"/>
            </w:tcBorders>
          </w:tcPr>
          <w:p w14:paraId="339CC9A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5CBCE086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2"/>
        <w:gridCol w:w="287"/>
        <w:gridCol w:w="287"/>
        <w:gridCol w:w="286"/>
        <w:gridCol w:w="286"/>
        <w:gridCol w:w="286"/>
        <w:gridCol w:w="288"/>
        <w:gridCol w:w="286"/>
        <w:gridCol w:w="286"/>
        <w:gridCol w:w="286"/>
        <w:gridCol w:w="288"/>
        <w:gridCol w:w="286"/>
        <w:gridCol w:w="286"/>
        <w:gridCol w:w="288"/>
        <w:gridCol w:w="288"/>
        <w:gridCol w:w="288"/>
        <w:gridCol w:w="288"/>
        <w:gridCol w:w="585"/>
        <w:gridCol w:w="286"/>
        <w:gridCol w:w="286"/>
        <w:gridCol w:w="286"/>
        <w:gridCol w:w="288"/>
        <w:gridCol w:w="286"/>
        <w:gridCol w:w="286"/>
        <w:gridCol w:w="286"/>
        <w:gridCol w:w="288"/>
        <w:gridCol w:w="286"/>
        <w:gridCol w:w="286"/>
        <w:gridCol w:w="288"/>
      </w:tblGrid>
      <w:tr w:rsidR="004D1A7D" w:rsidRPr="00486659" w14:paraId="3A1A5CB6" w14:textId="77777777" w:rsidTr="00107EA5">
        <w:trPr>
          <w:cantSplit/>
          <w:trHeight w:val="468"/>
        </w:trPr>
        <w:tc>
          <w:tcPr>
            <w:tcW w:w="546" w:type="pct"/>
          </w:tcPr>
          <w:p w14:paraId="54FE5F0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Codice Fiscale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798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643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8CE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017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1A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51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E4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29C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3393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7EA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5D8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D8DE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616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E6A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239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C43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313" w:type="pct"/>
            <w:tcBorders>
              <w:left w:val="nil"/>
            </w:tcBorders>
          </w:tcPr>
          <w:p w14:paraId="7E57A84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P.I.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960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BD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60E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D87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E0F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4E5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BEB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562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6C9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75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58B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0639540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7518"/>
      </w:tblGrid>
      <w:tr w:rsidR="004D1A7D" w:rsidRPr="00486659" w14:paraId="2D5C3888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6177A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Indirizzo e-mail</w:t>
            </w:r>
          </w:p>
        </w:tc>
        <w:tc>
          <w:tcPr>
            <w:tcW w:w="7518" w:type="dxa"/>
            <w:tcBorders>
              <w:left w:val="single" w:sz="4" w:space="0" w:color="auto"/>
            </w:tcBorders>
          </w:tcPr>
          <w:p w14:paraId="61379BA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45F17679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5B5ADB38" w14:textId="6B201112" w:rsidR="004D1A7D" w:rsidRPr="00486659" w:rsidRDefault="004D1A7D" w:rsidP="00486659">
      <w:pPr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4798D653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Dichiara che la sopra citata società partecipa alla presente gara</w:t>
      </w:r>
    </w:p>
    <w:p w14:paraId="4D6305F8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ontrollo14"/>
      <w:r w:rsidRPr="00486659">
        <w:rPr>
          <w:rFonts w:asciiTheme="minorHAnsi" w:hAnsiTheme="minorHAnsi" w:cstheme="minorHAnsi"/>
          <w:bCs/>
          <w:iCs/>
          <w:szCs w:val="24"/>
        </w:rPr>
        <w:instrText xml:space="preserve"> FORMCHECKBOX </w:instrText>
      </w:r>
      <w:r w:rsidR="004D7D97">
        <w:rPr>
          <w:rFonts w:asciiTheme="minorHAnsi" w:hAnsiTheme="minorHAnsi" w:cstheme="minorHAnsi"/>
          <w:bCs/>
          <w:iCs/>
          <w:szCs w:val="24"/>
        </w:rPr>
      </w:r>
      <w:r w:rsidR="004D7D97">
        <w:rPr>
          <w:rFonts w:asciiTheme="minorHAnsi" w:hAnsiTheme="minorHAnsi" w:cstheme="minorHAnsi"/>
          <w:bCs/>
          <w:iCs/>
          <w:szCs w:val="24"/>
        </w:rPr>
        <w:fldChar w:fldCharType="separate"/>
      </w:r>
      <w:r w:rsidRPr="00486659">
        <w:rPr>
          <w:rFonts w:asciiTheme="minorHAnsi" w:hAnsiTheme="minorHAnsi" w:cstheme="minorHAnsi"/>
          <w:bCs/>
          <w:iCs/>
          <w:szCs w:val="24"/>
        </w:rPr>
        <w:fldChar w:fldCharType="end"/>
      </w:r>
      <w:bookmarkEnd w:id="39"/>
      <w:r w:rsidRPr="00486659">
        <w:rPr>
          <w:rFonts w:asciiTheme="minorHAnsi" w:hAnsiTheme="minorHAnsi" w:cstheme="minorHAnsi"/>
          <w:bCs/>
          <w:iCs/>
          <w:szCs w:val="24"/>
        </w:rPr>
        <w:tab/>
        <w:t>come impresa singola;</w:t>
      </w:r>
    </w:p>
    <w:p w14:paraId="6AE8D06F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fldChar w:fldCharType="begin">
          <w:ffData>
            <w:name w:val="Controllo15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ontrollo15"/>
      <w:r w:rsidRPr="00486659">
        <w:rPr>
          <w:rFonts w:asciiTheme="minorHAnsi" w:hAnsiTheme="minorHAnsi" w:cstheme="minorHAnsi"/>
          <w:bCs/>
          <w:iCs/>
          <w:szCs w:val="24"/>
        </w:rPr>
        <w:instrText xml:space="preserve"> FORMCHECKBOX </w:instrText>
      </w:r>
      <w:r w:rsidR="004D7D97">
        <w:rPr>
          <w:rFonts w:asciiTheme="minorHAnsi" w:hAnsiTheme="minorHAnsi" w:cstheme="minorHAnsi"/>
          <w:bCs/>
          <w:iCs/>
          <w:szCs w:val="24"/>
        </w:rPr>
      </w:r>
      <w:r w:rsidR="004D7D97">
        <w:rPr>
          <w:rFonts w:asciiTheme="minorHAnsi" w:hAnsiTheme="minorHAnsi" w:cstheme="minorHAnsi"/>
          <w:bCs/>
          <w:iCs/>
          <w:szCs w:val="24"/>
        </w:rPr>
        <w:fldChar w:fldCharType="separate"/>
      </w:r>
      <w:r w:rsidRPr="00486659">
        <w:rPr>
          <w:rFonts w:asciiTheme="minorHAnsi" w:hAnsiTheme="minorHAnsi" w:cstheme="minorHAnsi"/>
          <w:bCs/>
          <w:iCs/>
          <w:szCs w:val="24"/>
        </w:rPr>
        <w:fldChar w:fldCharType="end"/>
      </w:r>
      <w:bookmarkEnd w:id="40"/>
      <w:r w:rsidRPr="00486659">
        <w:rPr>
          <w:rFonts w:asciiTheme="minorHAnsi" w:hAnsiTheme="minorHAnsi" w:cstheme="minorHAnsi"/>
          <w:bCs/>
          <w:iCs/>
          <w:szCs w:val="24"/>
        </w:rPr>
        <w:tab/>
        <w:t>come raggruppamento di impresa, e precisamente:</w:t>
      </w:r>
    </w:p>
    <w:p w14:paraId="00912E43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4426"/>
        <w:gridCol w:w="1719"/>
        <w:gridCol w:w="1858"/>
      </w:tblGrid>
      <w:tr w:rsidR="004D1A7D" w:rsidRPr="00486659" w14:paraId="7A36F253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5CA85E3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40FD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0B3E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capogruppo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135880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8FB5377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4424"/>
        <w:gridCol w:w="1718"/>
        <w:gridCol w:w="1857"/>
      </w:tblGrid>
      <w:tr w:rsidR="004D1A7D" w:rsidRPr="00486659" w14:paraId="6B243B3A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4CBDB2B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2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D7F4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</w:tcBorders>
          </w:tcPr>
          <w:p w14:paraId="7D87AE9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mandante</w:t>
            </w:r>
          </w:p>
        </w:tc>
        <w:tc>
          <w:tcPr>
            <w:tcW w:w="993" w:type="pct"/>
            <w:tcBorders>
              <w:top w:val="nil"/>
              <w:bottom w:val="single" w:sz="4" w:space="0" w:color="auto"/>
            </w:tcBorders>
          </w:tcPr>
          <w:p w14:paraId="59429A3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6800FFD4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4424"/>
        <w:gridCol w:w="1718"/>
        <w:gridCol w:w="1857"/>
      </w:tblGrid>
      <w:tr w:rsidR="004D1A7D" w:rsidRPr="00486659" w14:paraId="47F8C20F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09634741" w14:textId="7632A2C0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(…)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136E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</w:tcBorders>
          </w:tcPr>
          <w:p w14:paraId="6994B8F3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mandante</w:t>
            </w:r>
          </w:p>
        </w:tc>
        <w:tc>
          <w:tcPr>
            <w:tcW w:w="993" w:type="pct"/>
            <w:tcBorders>
              <w:top w:val="nil"/>
              <w:bottom w:val="single" w:sz="4" w:space="0" w:color="auto"/>
            </w:tcBorders>
          </w:tcPr>
          <w:p w14:paraId="09882B7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D399204" w14:textId="59C87DDA" w:rsidR="004D1A7D" w:rsidRPr="00486659" w:rsidRDefault="004D1A7D" w:rsidP="00486659">
      <w:pPr>
        <w:tabs>
          <w:tab w:val="left" w:pos="720"/>
          <w:tab w:val="left" w:pos="1440"/>
          <w:tab w:val="left" w:pos="2160"/>
          <w:tab w:val="left" w:pos="5565"/>
        </w:tabs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="00486659">
        <w:rPr>
          <w:rFonts w:asciiTheme="minorHAnsi" w:hAnsiTheme="minorHAnsi" w:cstheme="minorHAnsi"/>
          <w:bCs/>
          <w:iCs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4424"/>
        <w:gridCol w:w="1718"/>
        <w:gridCol w:w="1857"/>
      </w:tblGrid>
      <w:tr w:rsidR="004D1A7D" w:rsidRPr="00486659" w14:paraId="1B55371B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14A371C2" w14:textId="70656945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n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FCBD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</w:tcBorders>
          </w:tcPr>
          <w:p w14:paraId="594B989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mandante</w:t>
            </w:r>
          </w:p>
        </w:tc>
        <w:tc>
          <w:tcPr>
            <w:tcW w:w="993" w:type="pct"/>
            <w:tcBorders>
              <w:top w:val="nil"/>
              <w:bottom w:val="single" w:sz="4" w:space="0" w:color="auto"/>
            </w:tcBorders>
          </w:tcPr>
          <w:p w14:paraId="442A06D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F2FC7D9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</w:p>
    <w:p w14:paraId="315F66F0" w14:textId="550356BB" w:rsidR="00E00C65" w:rsidRPr="00486659" w:rsidRDefault="009F5BC2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titolare della carica e dei poteri per rappresentare la Società/ l’ATI sopra descritta e per presentare l’offerta tecnica relativa alla pubblica gara in oggetto</w:t>
      </w:r>
      <w:r w:rsidR="00E00C65" w:rsidRPr="00486659">
        <w:rPr>
          <w:rFonts w:asciiTheme="minorHAnsi" w:hAnsiTheme="minorHAnsi" w:cstheme="minorHAnsi"/>
          <w:bCs/>
          <w:iCs/>
          <w:szCs w:val="24"/>
        </w:rPr>
        <w:t>, ai sensi degli artt. 46 e 47 del DPR 445/2000</w:t>
      </w:r>
    </w:p>
    <w:p w14:paraId="08F04E3C" w14:textId="77777777" w:rsidR="0006719A" w:rsidRPr="00486659" w:rsidRDefault="0006719A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3D7C7CB7" w14:textId="77777777" w:rsidR="00273F06" w:rsidRPr="00486659" w:rsidRDefault="00273F06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6C8A2BF5" w14:textId="0BC550D1" w:rsidR="00E00C65" w:rsidRPr="00486659" w:rsidRDefault="00E00C65" w:rsidP="00486659">
      <w:pPr>
        <w:spacing w:line="240" w:lineRule="auto"/>
        <w:ind w:firstLine="1"/>
        <w:jc w:val="center"/>
        <w:rPr>
          <w:rFonts w:asciiTheme="minorHAnsi" w:hAnsiTheme="minorHAnsi" w:cstheme="minorHAnsi"/>
          <w:b/>
          <w:iCs/>
          <w:szCs w:val="24"/>
        </w:rPr>
      </w:pPr>
      <w:r w:rsidRPr="00486659">
        <w:rPr>
          <w:rFonts w:asciiTheme="minorHAnsi" w:hAnsiTheme="minorHAnsi" w:cstheme="minorHAnsi"/>
          <w:b/>
          <w:iCs/>
          <w:szCs w:val="24"/>
        </w:rPr>
        <w:t>DICHIARA</w:t>
      </w:r>
    </w:p>
    <w:p w14:paraId="33FCC75A" w14:textId="6ACE089A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la rispondenza di ciascuna delle tipologie di prodotti alle caratteristiche tecniche indicate nel “Capitolato Speciale e Obblighi Contrattuali”;</w:t>
      </w:r>
    </w:p>
    <w:p w14:paraId="03788A16" w14:textId="53D98A00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la buona qualità degli stessi e l’assenza di difetti che li rendano impropri all’uso a cui sono destinati;</w:t>
      </w:r>
    </w:p>
    <w:p w14:paraId="42561EEC" w14:textId="0F2BBA1A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lastRenderedPageBreak/>
        <w:t>la conformità degli articoli alle norme UNI EN ISO vigenti in materia alla data di presentazione dell’offerta;</w:t>
      </w:r>
    </w:p>
    <w:p w14:paraId="7CED0EA9" w14:textId="5C111F21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tutti i materiali combustibili devono soddisfare almeno la classe 2 di reazione al fuoco secondo le norme UNI 9174, UNI 9174/A1 e UNI 9177/87;</w:t>
      </w:r>
    </w:p>
    <w:p w14:paraId="2D585BD0" w14:textId="5C360173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l’omologazione ministeriale (rilasciata dal Ministero dell'Interno) ai fini della prevenzione incendi D.M. 26/06/1984 e 03/09/2001 sugli articoli </w:t>
      </w:r>
      <w:r w:rsidR="00744C18" w:rsidRPr="00486659">
        <w:rPr>
          <w:rFonts w:asciiTheme="minorHAnsi" w:hAnsiTheme="minorHAnsi" w:cstheme="minorHAnsi"/>
          <w:bCs/>
          <w:iCs/>
          <w:szCs w:val="24"/>
        </w:rPr>
        <w:t xml:space="preserve">di tipo </w:t>
      </w:r>
      <w:r w:rsidRPr="00486659">
        <w:rPr>
          <w:rFonts w:asciiTheme="minorHAnsi" w:hAnsiTheme="minorHAnsi" w:cstheme="minorHAnsi"/>
          <w:bCs/>
          <w:iCs/>
          <w:szCs w:val="24"/>
        </w:rPr>
        <w:t>imbottit</w:t>
      </w:r>
      <w:r w:rsidR="00744C18" w:rsidRPr="00486659">
        <w:rPr>
          <w:rFonts w:asciiTheme="minorHAnsi" w:hAnsiTheme="minorHAnsi" w:cstheme="minorHAnsi"/>
          <w:bCs/>
          <w:iCs/>
          <w:szCs w:val="24"/>
        </w:rPr>
        <w:t>o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(da intendersi per il manufatto finito), intestata al produttore dell'articolo ed in corso di validità, da cui si evinca la classe di </w:t>
      </w:r>
      <w:proofErr w:type="spellStart"/>
      <w:r w:rsidRPr="00486659">
        <w:rPr>
          <w:rFonts w:asciiTheme="minorHAnsi" w:hAnsiTheme="minorHAnsi" w:cstheme="minorHAnsi"/>
          <w:bCs/>
          <w:iCs/>
          <w:szCs w:val="24"/>
        </w:rPr>
        <w:t>ignifugità</w:t>
      </w:r>
      <w:proofErr w:type="spellEnd"/>
      <w:r w:rsidRPr="00486659">
        <w:rPr>
          <w:rFonts w:asciiTheme="minorHAnsi" w:hAnsiTheme="minorHAnsi" w:cstheme="minorHAnsi"/>
          <w:bCs/>
          <w:iCs/>
          <w:szCs w:val="24"/>
        </w:rPr>
        <w:t xml:space="preserve"> 1IM;</w:t>
      </w:r>
    </w:p>
    <w:p w14:paraId="31C6FC20" w14:textId="64F3B921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la conformità dei prodotti alla normativa in materia di sicurezza applicabile – D.Lgs. 81/2008 e </w:t>
      </w:r>
      <w:proofErr w:type="spellStart"/>
      <w:r w:rsidRPr="00486659">
        <w:rPr>
          <w:rFonts w:asciiTheme="minorHAnsi" w:hAnsiTheme="minorHAnsi" w:cstheme="minorHAnsi"/>
          <w:bCs/>
          <w:iCs/>
          <w:szCs w:val="24"/>
        </w:rPr>
        <w:t>ss.mm.ii</w:t>
      </w:r>
      <w:proofErr w:type="spellEnd"/>
      <w:r w:rsidRPr="00486659">
        <w:rPr>
          <w:rFonts w:asciiTheme="minorHAnsi" w:hAnsiTheme="minorHAnsi" w:cstheme="minorHAnsi"/>
          <w:bCs/>
          <w:iCs/>
          <w:szCs w:val="24"/>
        </w:rPr>
        <w:t>.;</w:t>
      </w:r>
    </w:p>
    <w:p w14:paraId="39C32EFE" w14:textId="7DCE7D6D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la conformità alle misure di riflettanza della finitura dei piani;</w:t>
      </w:r>
    </w:p>
    <w:p w14:paraId="0FEE982C" w14:textId="1DBAB8BA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i materiali utilizzati rispettino i requisiti CAM;</w:t>
      </w:r>
    </w:p>
    <w:p w14:paraId="70603F90" w14:textId="77777777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la conformità ad ogni altra normativa specifica relativa a tutti i prodotti che verranno offerti;</w:t>
      </w:r>
    </w:p>
    <w:p w14:paraId="58E7374C" w14:textId="4161F485" w:rsidR="004D1A7D" w:rsidRPr="00486659" w:rsidRDefault="004D1A7D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che in caso di aggiudicazione la Società / l’ATI eseguirà le prestazioni nel rispetto delle modalità e condizioni di cui al Capitolato Speciale e Obblighi Contrattuali, nonché dei dati e dichiarazioni di seguito riportati:</w:t>
      </w:r>
    </w:p>
    <w:p w14:paraId="39415260" w14:textId="0A4D5ADC" w:rsidR="004D1A7D" w:rsidRPr="00486659" w:rsidRDefault="004D1A7D" w:rsidP="00486659">
      <w:pPr>
        <w:numPr>
          <w:ilvl w:val="0"/>
          <w:numId w:val="36"/>
        </w:numPr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TEMPI DI CONSEGNA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>(sub-criterio 3.1)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-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>riduzione delle tempistiche occorrenti per la fornitura e posa in opera “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del </w:t>
      </w:r>
      <w:r w:rsidRPr="00486659">
        <w:rPr>
          <w:rFonts w:asciiTheme="minorHAnsi" w:hAnsiTheme="minorHAnsi" w:cstheme="minorHAnsi"/>
          <w:b/>
          <w:bCs/>
          <w:iCs/>
          <w:szCs w:val="24"/>
        </w:rPr>
        <w:t xml:space="preserve">bancone </w:t>
      </w:r>
      <w:r w:rsidRPr="00486659">
        <w:rPr>
          <w:rFonts w:asciiTheme="minorHAnsi" w:hAnsiTheme="minorHAnsi" w:cstheme="minorHAnsi"/>
          <w:b/>
          <w:bCs/>
          <w:i/>
          <w:iCs/>
          <w:szCs w:val="24"/>
        </w:rPr>
        <w:t>reception</w:t>
      </w:r>
      <w:r w:rsidRPr="00486659">
        <w:rPr>
          <w:rFonts w:asciiTheme="minorHAnsi" w:hAnsiTheme="minorHAnsi" w:cstheme="minorHAnsi"/>
          <w:b/>
          <w:bCs/>
          <w:iCs/>
          <w:szCs w:val="24"/>
        </w:rPr>
        <w:t xml:space="preserve"> e delle scrivanie </w:t>
      </w:r>
      <w:r w:rsidRPr="00486659">
        <w:rPr>
          <w:rFonts w:asciiTheme="minorHAnsi" w:hAnsiTheme="minorHAnsi" w:cstheme="minorHAnsi"/>
          <w:bCs/>
          <w:iCs/>
          <w:szCs w:val="24"/>
        </w:rPr>
        <w:t>(direzionali e operative</w:t>
      </w: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>)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>”</w:t>
      </w:r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(</w:t>
      </w:r>
      <w:proofErr w:type="gramEnd"/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1)</w:t>
      </w:r>
      <w:r w:rsidRPr="00486659">
        <w:rPr>
          <w:rFonts w:asciiTheme="minorHAnsi" w:hAnsiTheme="minorHAnsi" w:cstheme="minorHAnsi"/>
          <w:b/>
          <w:iCs/>
          <w:szCs w:val="24"/>
        </w:rPr>
        <w:t>:</w:t>
      </w:r>
    </w:p>
    <w:p w14:paraId="1A01F8B4" w14:textId="72F95709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Meno di 5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58AEE456" w14:textId="07C0804F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Da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5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 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6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487A9401" w14:textId="7F070E38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Da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7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 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8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218CBF42" w14:textId="4CB96B09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Da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9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10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2F921919" w14:textId="004C194E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Oltre </w:t>
      </w: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10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>gg.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 xml:space="preserve"> 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12D9B0EC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4465033C" w14:textId="6E235F4F" w:rsidR="004D1A7D" w:rsidRPr="00486659" w:rsidRDefault="004D1A7D" w:rsidP="00486659">
      <w:pPr>
        <w:numPr>
          <w:ilvl w:val="0"/>
          <w:numId w:val="36"/>
        </w:numPr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TEMPI DI CONSEGNA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(su-criterio 3.2) – riduzione delle tempistiche occorrenti per la fornitura e posa in opera “</w:t>
      </w:r>
      <w:r w:rsidRPr="00486659">
        <w:rPr>
          <w:rFonts w:asciiTheme="minorHAnsi" w:hAnsiTheme="minorHAnsi" w:cstheme="minorHAnsi"/>
          <w:bCs/>
          <w:i/>
          <w:szCs w:val="24"/>
        </w:rPr>
        <w:t xml:space="preserve">di </w:t>
      </w:r>
      <w:r w:rsidRPr="00486659">
        <w:rPr>
          <w:rFonts w:asciiTheme="minorHAnsi" w:hAnsiTheme="minorHAnsi" w:cstheme="minorHAnsi"/>
          <w:b/>
          <w:bCs/>
          <w:i/>
          <w:szCs w:val="24"/>
        </w:rPr>
        <w:t xml:space="preserve">tutti gli articoli </w:t>
      </w:r>
      <w:r w:rsidRPr="00486659">
        <w:rPr>
          <w:rFonts w:asciiTheme="minorHAnsi" w:hAnsiTheme="minorHAnsi" w:cstheme="minorHAnsi"/>
          <w:bCs/>
          <w:i/>
          <w:szCs w:val="24"/>
          <w:u w:val="single"/>
        </w:rPr>
        <w:t>con la sola esclusione del bancone reception e delle scrivanie (direzionali e operative</w:t>
      </w:r>
      <w:proofErr w:type="gramStart"/>
      <w:r w:rsidRPr="00486659">
        <w:rPr>
          <w:rFonts w:asciiTheme="minorHAnsi" w:hAnsiTheme="minorHAnsi" w:cstheme="minorHAnsi"/>
          <w:bCs/>
          <w:i/>
          <w:szCs w:val="24"/>
          <w:u w:val="single"/>
        </w:rPr>
        <w:t>)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>”</w:t>
      </w:r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(</w:t>
      </w:r>
      <w:proofErr w:type="gramEnd"/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1)</w:t>
      </w:r>
      <w:r w:rsidRPr="00486659">
        <w:rPr>
          <w:rFonts w:asciiTheme="minorHAnsi" w:hAnsiTheme="minorHAnsi" w:cstheme="minorHAnsi"/>
          <w:bCs/>
          <w:iCs/>
          <w:szCs w:val="24"/>
        </w:rPr>
        <w:t>:</w:t>
      </w:r>
    </w:p>
    <w:p w14:paraId="7239E2CB" w14:textId="35570E1E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Meno di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="00885EF6">
        <w:rPr>
          <w:rFonts w:asciiTheme="minorHAnsi" w:hAnsiTheme="minorHAnsi" w:cstheme="minorHAnsi"/>
          <w:bCs/>
          <w:iCs/>
          <w:szCs w:val="24"/>
        </w:rPr>
        <w:t>7</w:t>
      </w:r>
      <w:r w:rsidR="00885EF6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>gg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>.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di riduzione rispetto ai 60 giorni indicati nel </w:t>
      </w:r>
      <w:r w:rsidRPr="00486659">
        <w:rPr>
          <w:rFonts w:asciiTheme="minorHAnsi" w:hAnsiTheme="minorHAnsi" w:cstheme="minorHAnsi"/>
          <w:bCs/>
          <w:iCs/>
          <w:szCs w:val="24"/>
        </w:rPr>
        <w:t>Capitolato Speciale e Obblighi Contrattuali;</w:t>
      </w:r>
    </w:p>
    <w:p w14:paraId="75A6E720" w14:textId="3F8197FD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>Da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7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 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8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>di riduzione rispetto ai 60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1EFDBCC0" w14:textId="69B0932C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>Da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9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10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  <w:t>gg. di riduzione rispetto ai 60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073ECAA0" w14:textId="360AE171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Oltre </w:t>
      </w: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10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  <w:t>gg. di riduzione rispetto ai 60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38C0F455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5D6A3B9E" w14:textId="31E20AE9" w:rsidR="004D1A7D" w:rsidRPr="00486659" w:rsidRDefault="00775787" w:rsidP="00486659">
      <w:pPr>
        <w:pStyle w:val="Paragrafoelenco"/>
        <w:numPr>
          <w:ilvl w:val="0"/>
          <w:numId w:val="36"/>
        </w:numPr>
        <w:spacing w:line="240" w:lineRule="auto"/>
        <w:rPr>
          <w:rFonts w:asciiTheme="minorHAnsi" w:eastAsia="Times New Roman" w:hAnsiTheme="minorHAnsi" w:cstheme="minorHAnsi"/>
          <w:bCs/>
          <w:iCs/>
          <w:szCs w:val="24"/>
          <w:lang w:eastAsia="en-US"/>
        </w:rPr>
      </w:pPr>
      <w:r w:rsidRPr="00486659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ESTENSIONE GARANZIA (s</w:t>
      </w:r>
      <w:r w:rsidR="004D1A7D" w:rsidRPr="00486659">
        <w:rPr>
          <w:rFonts w:asciiTheme="minorHAnsi" w:hAnsiTheme="minorHAnsi" w:cstheme="minorHAnsi"/>
          <w:bCs/>
          <w:iCs/>
          <w:szCs w:val="24"/>
        </w:rPr>
        <w:t>ub-criterio 4.1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) - estensione temporale della garanzia e del servizio di assistenza e manutenzione </w:t>
      </w:r>
      <w:r w:rsidRPr="00486659">
        <w:rPr>
          <w:rFonts w:asciiTheme="minorHAnsi" w:hAnsiTheme="minorHAnsi" w:cstheme="minorHAnsi"/>
          <w:bCs/>
          <w:i/>
          <w:iCs/>
          <w:szCs w:val="24"/>
        </w:rPr>
        <w:t>post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>vendita</w:t>
      </w:r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(</w:t>
      </w:r>
      <w:proofErr w:type="gramEnd"/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1)</w:t>
      </w:r>
      <w:r w:rsidR="004D1A7D" w:rsidRPr="00486659">
        <w:rPr>
          <w:rFonts w:asciiTheme="minorHAnsi" w:hAnsiTheme="minorHAnsi" w:cstheme="minorHAnsi"/>
          <w:bCs/>
          <w:iCs/>
          <w:szCs w:val="24"/>
        </w:rPr>
        <w:t>:</w:t>
      </w:r>
    </w:p>
    <w:p w14:paraId="20F358EB" w14:textId="54FBB2BC" w:rsidR="00775787" w:rsidRPr="00486659" w:rsidRDefault="00775787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Meno di n. 1 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>anno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23/06/2022;</w:t>
      </w:r>
    </w:p>
    <w:p w14:paraId="6FFA8FFF" w14:textId="6AD495A6" w:rsidR="00775787" w:rsidRPr="00486659" w:rsidRDefault="00775787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lastRenderedPageBreak/>
        <w:t>Ulteriore n. 1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 xml:space="preserve"> anno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23/06/2022;</w:t>
      </w:r>
    </w:p>
    <w:p w14:paraId="393B01EA" w14:textId="787E0447" w:rsidR="00775787" w:rsidRPr="00486659" w:rsidRDefault="00775787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Ulteriore n. 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>2 anni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5A352993" w14:textId="1577051E" w:rsidR="00647870" w:rsidRPr="00486659" w:rsidRDefault="00647870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Ulteriore n. 3 anni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23/06/2022;</w:t>
      </w:r>
    </w:p>
    <w:p w14:paraId="4488DB72" w14:textId="120C03FA" w:rsidR="00647870" w:rsidRPr="00486659" w:rsidRDefault="00647870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Ulteriore n. 4 anni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</w:t>
      </w:r>
    </w:p>
    <w:p w14:paraId="32288613" w14:textId="72014A82" w:rsidR="00647870" w:rsidRPr="00486659" w:rsidRDefault="00647870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Ulteriore n. 5 o più anni 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</w:t>
      </w:r>
      <w:r w:rsidR="00273F06" w:rsidRPr="00486659">
        <w:rPr>
          <w:rFonts w:asciiTheme="minorHAnsi" w:hAnsiTheme="minorHAnsi" w:cstheme="minorHAnsi"/>
          <w:bCs/>
          <w:iCs/>
          <w:szCs w:val="24"/>
        </w:rPr>
        <w:t>.</w:t>
      </w:r>
    </w:p>
    <w:p w14:paraId="39B89DF8" w14:textId="77777777" w:rsidR="00891000" w:rsidRPr="00486659" w:rsidRDefault="00891000" w:rsidP="00486659">
      <w:pPr>
        <w:tabs>
          <w:tab w:val="left" w:pos="1134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49899462" w14:textId="77777777" w:rsidR="00891000" w:rsidRPr="00486659" w:rsidRDefault="00891000" w:rsidP="00486659">
      <w:p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3E0E450D" w14:textId="6FFC475E" w:rsidR="00891000" w:rsidRPr="008719D7" w:rsidRDefault="00891000" w:rsidP="0032715A">
      <w:pPr>
        <w:pStyle w:val="Paragrafoelenco"/>
        <w:numPr>
          <w:ilvl w:val="0"/>
          <w:numId w:val="36"/>
        </w:numPr>
        <w:spacing w:line="240" w:lineRule="auto"/>
        <w:rPr>
          <w:rFonts w:asciiTheme="minorHAnsi" w:eastAsia="Times New Roman" w:hAnsiTheme="minorHAnsi" w:cstheme="minorHAnsi"/>
          <w:bCs/>
          <w:iCs/>
          <w:szCs w:val="24"/>
          <w:lang w:eastAsia="en-US"/>
        </w:rPr>
      </w:pPr>
      <w:r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 xml:space="preserve">CERTIFICAZIONI POSSEDUTE (sub-criterio 5.1) – </w:t>
      </w:r>
      <w:r w:rsidR="0032715A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documenti che attestino il possesso delle certificazioni di seguito elencate</w:t>
      </w:r>
      <w:r w:rsidRPr="008719D7">
        <w:rPr>
          <w:rFonts w:asciiTheme="minorHAnsi" w:hAnsiTheme="minorHAnsi" w:cstheme="minorHAnsi"/>
          <w:bCs/>
          <w:iCs/>
          <w:szCs w:val="24"/>
        </w:rPr>
        <w:t>:</w:t>
      </w:r>
    </w:p>
    <w:p w14:paraId="447BC835" w14:textId="1ED99546" w:rsidR="00891000" w:rsidRPr="008719D7" w:rsidRDefault="0032715A" w:rsidP="00486659">
      <w:pPr>
        <w:pStyle w:val="Paragrafoelenco"/>
        <w:numPr>
          <w:ilvl w:val="0"/>
          <w:numId w:val="31"/>
        </w:numPr>
        <w:spacing w:line="240" w:lineRule="auto"/>
        <w:rPr>
          <w:rFonts w:asciiTheme="minorHAnsi" w:eastAsia="Times New Roman" w:hAnsiTheme="minorHAnsi" w:cstheme="minorHAnsi"/>
          <w:bCs/>
          <w:iCs/>
          <w:szCs w:val="24"/>
          <w:lang w:eastAsia="en-US"/>
        </w:rPr>
      </w:pPr>
      <w:r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Si allega copia della c</w:t>
      </w:r>
      <w:r w:rsidR="00891000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ertificazione del sistema di gestione per la parità di genere UNI/</w:t>
      </w:r>
      <w:proofErr w:type="spellStart"/>
      <w:r w:rsidR="00891000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PdR</w:t>
      </w:r>
      <w:proofErr w:type="spellEnd"/>
      <w:r w:rsidR="00891000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 xml:space="preserve"> 125:2022.</w:t>
      </w:r>
    </w:p>
    <w:p w14:paraId="4851EB6D" w14:textId="77777777" w:rsidR="00891000" w:rsidRPr="00486659" w:rsidRDefault="00891000" w:rsidP="00486659">
      <w:pPr>
        <w:tabs>
          <w:tab w:val="left" w:pos="1134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140FE1BB" w14:textId="5DA0EF26" w:rsidR="005A4204" w:rsidRPr="00486659" w:rsidRDefault="00647870" w:rsidP="00486659">
      <w:pPr>
        <w:spacing w:line="240" w:lineRule="auto"/>
        <w:rPr>
          <w:rFonts w:asciiTheme="minorHAnsi" w:hAnsiTheme="minorHAnsi" w:cstheme="minorHAnsi"/>
          <w:b/>
          <w:iCs/>
          <w:szCs w:val="24"/>
        </w:rPr>
      </w:pPr>
      <w:r w:rsidRPr="00486659">
        <w:rPr>
          <w:rFonts w:asciiTheme="minorHAnsi" w:hAnsiTheme="minorHAnsi" w:cstheme="minorHAnsi"/>
          <w:b/>
          <w:iCs/>
          <w:szCs w:val="24"/>
          <w:vertAlign w:val="superscript"/>
        </w:rPr>
        <w:t>(1)</w:t>
      </w:r>
      <w:r w:rsidR="004D1A7D" w:rsidRPr="00486659">
        <w:rPr>
          <w:rFonts w:asciiTheme="minorHAnsi" w:hAnsiTheme="minorHAnsi" w:cstheme="minorHAnsi"/>
          <w:b/>
          <w:iCs/>
          <w:szCs w:val="24"/>
        </w:rPr>
        <w:t xml:space="preserve"> barrare l’offerta </w:t>
      </w:r>
      <w:r w:rsidRPr="00486659">
        <w:rPr>
          <w:rFonts w:asciiTheme="minorHAnsi" w:hAnsiTheme="minorHAnsi" w:cstheme="minorHAnsi"/>
          <w:b/>
          <w:iCs/>
          <w:szCs w:val="24"/>
        </w:rPr>
        <w:t xml:space="preserve">che </w:t>
      </w:r>
      <w:r w:rsidR="004D1A7D" w:rsidRPr="00486659">
        <w:rPr>
          <w:rFonts w:asciiTheme="minorHAnsi" w:hAnsiTheme="minorHAnsi" w:cstheme="minorHAnsi"/>
          <w:b/>
          <w:iCs/>
          <w:szCs w:val="24"/>
        </w:rPr>
        <w:t>si intende proporre.</w:t>
      </w:r>
    </w:p>
    <w:p w14:paraId="3A22D37A" w14:textId="77777777" w:rsidR="0032715A" w:rsidRPr="00486659" w:rsidRDefault="0032715A" w:rsidP="00486659">
      <w:pPr>
        <w:spacing w:line="240" w:lineRule="auto"/>
        <w:ind w:left="1"/>
        <w:rPr>
          <w:rFonts w:asciiTheme="minorHAnsi" w:hAnsiTheme="minorHAnsi" w:cstheme="minorHAnsi"/>
          <w:b/>
          <w:iCs/>
          <w:szCs w:val="24"/>
        </w:rPr>
      </w:pPr>
    </w:p>
    <w:p w14:paraId="5F624565" w14:textId="00FF9F43" w:rsidR="0032715A" w:rsidRDefault="0032715A">
      <w:pPr>
        <w:spacing w:line="240" w:lineRule="auto"/>
        <w:jc w:val="left"/>
        <w:rPr>
          <w:rFonts w:asciiTheme="minorHAnsi" w:eastAsia="Calibri" w:hAnsiTheme="minorHAnsi" w:cstheme="minorHAnsi"/>
          <w:b/>
          <w:bCs/>
          <w:szCs w:val="24"/>
          <w:lang w:val="x-none" w:eastAsia="x-none"/>
        </w:rPr>
      </w:pPr>
    </w:p>
    <w:p w14:paraId="2A4B0149" w14:textId="77777777" w:rsidR="00486659" w:rsidRDefault="00486659" w:rsidP="008719D7">
      <w:pPr>
        <w:pStyle w:val="Titolo1"/>
        <w:spacing w:before="0" w:after="0" w:line="240" w:lineRule="auto"/>
        <w:jc w:val="both"/>
        <w:rPr>
          <w:rFonts w:asciiTheme="minorHAnsi" w:hAnsiTheme="minorHAnsi" w:cstheme="minorHAnsi"/>
          <w:szCs w:val="24"/>
        </w:rPr>
        <w:sectPr w:rsidR="00486659" w:rsidSect="00DA786F">
          <w:headerReference w:type="default" r:id="rId10"/>
          <w:footerReference w:type="default" r:id="rId11"/>
          <w:pgSz w:w="11906" w:h="16838" w:code="9"/>
          <w:pgMar w:top="1134" w:right="1134" w:bottom="680" w:left="1418" w:header="567" w:footer="454" w:gutter="0"/>
          <w:pgNumType w:fmt="upperLetter" w:start="1"/>
          <w:cols w:space="720"/>
          <w:formProt w:val="0"/>
          <w:docGrid w:linePitch="326"/>
        </w:sectPr>
      </w:pPr>
    </w:p>
    <w:p w14:paraId="5A4EB289" w14:textId="2F40AE0F" w:rsidR="005A4204" w:rsidRPr="00486659" w:rsidRDefault="00FD6C84" w:rsidP="00486659">
      <w:pPr>
        <w:pStyle w:val="Titolo1"/>
        <w:spacing w:before="0" w:after="0" w:line="240" w:lineRule="auto"/>
        <w:rPr>
          <w:rFonts w:asciiTheme="minorHAnsi" w:hAnsiTheme="minorHAnsi" w:cstheme="minorHAnsi"/>
          <w:szCs w:val="24"/>
        </w:rPr>
      </w:pPr>
      <w:bookmarkStart w:id="41" w:name="_Toc192266384"/>
      <w:r w:rsidRPr="00486659">
        <w:rPr>
          <w:rFonts w:asciiTheme="minorHAnsi" w:hAnsiTheme="minorHAnsi" w:cstheme="minorHAnsi"/>
          <w:szCs w:val="24"/>
        </w:rPr>
        <w:lastRenderedPageBreak/>
        <w:t>ALLEGARE SCHEDE TECNICHE PRODOTTI</w:t>
      </w:r>
      <w:bookmarkEnd w:id="41"/>
    </w:p>
    <w:p w14:paraId="1E2D76F4" w14:textId="19AA8D0E" w:rsidR="004D1A7D" w:rsidRPr="00486659" w:rsidRDefault="005A4204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  <w:lang w:val="x-none"/>
        </w:rPr>
        <w:t xml:space="preserve">Riportare le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specifiche schede tecniche dei prodotti offerti mediante la compilazione, preferibilmente a colori, </w:t>
      </w:r>
      <w:r w:rsidR="00FD6C84" w:rsidRPr="00486659">
        <w:rPr>
          <w:rFonts w:asciiTheme="minorHAnsi" w:hAnsiTheme="minorHAnsi" w:cstheme="minorHAnsi"/>
          <w:bCs/>
          <w:iCs/>
          <w:szCs w:val="24"/>
        </w:rPr>
        <w:t xml:space="preserve">del modello </w:t>
      </w:r>
      <w:r w:rsidRPr="00486659">
        <w:rPr>
          <w:rFonts w:asciiTheme="minorHAnsi" w:hAnsiTheme="minorHAnsi" w:cstheme="minorHAnsi"/>
          <w:bCs/>
          <w:iCs/>
          <w:szCs w:val="24"/>
        </w:rPr>
        <w:t>Lotto_1-SPO</w:t>
      </w:r>
      <w:r w:rsidR="00ED3F9F" w:rsidRPr="00486659">
        <w:rPr>
          <w:rFonts w:asciiTheme="minorHAnsi" w:hAnsiTheme="minorHAnsi" w:cstheme="minorHAnsi"/>
          <w:bCs/>
          <w:iCs/>
          <w:szCs w:val="24"/>
        </w:rPr>
        <w:t>.pdf</w:t>
      </w:r>
      <w:r w:rsidR="00FD6C84" w:rsidRPr="00486659">
        <w:rPr>
          <w:rFonts w:asciiTheme="minorHAnsi" w:hAnsiTheme="minorHAnsi" w:cstheme="minorHAnsi"/>
          <w:bCs/>
          <w:iCs/>
          <w:szCs w:val="24"/>
        </w:rPr>
        <w:t xml:space="preserve"> (uno per ciascun articolo)</w:t>
      </w:r>
      <w:r w:rsidR="005F7A99" w:rsidRPr="00486659">
        <w:rPr>
          <w:rFonts w:asciiTheme="minorHAnsi" w:hAnsiTheme="minorHAnsi" w:cstheme="minorHAnsi"/>
          <w:bCs/>
          <w:iCs/>
          <w:szCs w:val="24"/>
        </w:rPr>
        <w:t>.</w:t>
      </w:r>
    </w:p>
    <w:sectPr w:rsidR="004D1A7D" w:rsidRPr="00486659" w:rsidSect="00824569">
      <w:footerReference w:type="default" r:id="rId12"/>
      <w:pgSz w:w="11906" w:h="16838" w:code="9"/>
      <w:pgMar w:top="1134" w:right="1134" w:bottom="680" w:left="1418" w:header="567" w:footer="454" w:gutter="0"/>
      <w:pgNumType w:fmt="upperRoman"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71979" w14:textId="77777777" w:rsidR="00001FE2" w:rsidRDefault="00001FE2">
      <w:pPr>
        <w:spacing w:line="240" w:lineRule="auto"/>
      </w:pPr>
      <w:r>
        <w:separator/>
      </w:r>
    </w:p>
  </w:endnote>
  <w:endnote w:type="continuationSeparator" w:id="0">
    <w:p w14:paraId="7AC9AAFC" w14:textId="77777777" w:rsidR="00001FE2" w:rsidRDefault="00001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roman"/>
    <w:pitch w:val="variable"/>
  </w:font>
  <w:font w:name="Liberation Mono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E3D2E" w14:textId="056F4A83" w:rsidR="00490449" w:rsidRDefault="00490449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AE561" w14:textId="10BE8D0E" w:rsidR="00486659" w:rsidRDefault="00486659" w:rsidP="005E15E9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>
      <w:rPr>
        <w:rFonts w:ascii="Titillium" w:hAnsi="Titillium"/>
        <w:b/>
        <w:bCs/>
        <w:sz w:val="16"/>
        <w:szCs w:val="16"/>
      </w:rPr>
      <w:t>6</w:t>
    </w:r>
    <w:r>
      <w:rPr>
        <w:rFonts w:ascii="Titillium" w:hAnsi="Titillium"/>
        <w:b/>
        <w:bCs/>
        <w:sz w:val="16"/>
        <w:szCs w:val="16"/>
      </w:rPr>
      <w:fldChar w:fldCharType="end"/>
    </w:r>
    <w:r>
      <w:rPr>
        <w:rFonts w:ascii="Titillium" w:hAnsi="Titillium"/>
        <w:sz w:val="16"/>
        <w:szCs w:val="16"/>
        <w:lang w:val="it-IT"/>
      </w:rPr>
      <w:t xml:space="preserve"> </w:t>
    </w:r>
  </w:p>
  <w:p w14:paraId="58CEA9F5" w14:textId="77777777" w:rsidR="00486659" w:rsidRDefault="00486659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BA68" w14:textId="2912D064" w:rsidR="00486659" w:rsidRDefault="00486659" w:rsidP="005E15E9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Allegato 1 -Pag.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>
      <w:rPr>
        <w:rFonts w:ascii="Titillium" w:hAnsi="Titillium"/>
        <w:b/>
        <w:bCs/>
        <w:sz w:val="16"/>
        <w:szCs w:val="16"/>
      </w:rPr>
      <w:t>6</w:t>
    </w:r>
    <w:r>
      <w:rPr>
        <w:rFonts w:ascii="Titillium" w:hAnsi="Titillium"/>
        <w:b/>
        <w:bCs/>
        <w:sz w:val="16"/>
        <w:szCs w:val="16"/>
      </w:rPr>
      <w:fldChar w:fldCharType="end"/>
    </w:r>
  </w:p>
  <w:p w14:paraId="435E2D9A" w14:textId="77777777" w:rsidR="00486659" w:rsidRDefault="00486659">
    <w:pPr>
      <w:pStyle w:val="Corpotesto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5B2A" w14:textId="667AB19F" w:rsidR="00486659" w:rsidRDefault="00486659" w:rsidP="005E15E9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Allegati Schede </w:t>
    </w:r>
    <w:proofErr w:type="gramStart"/>
    <w:r>
      <w:rPr>
        <w:rFonts w:ascii="Titillium" w:hAnsi="Titillium"/>
        <w:sz w:val="16"/>
        <w:szCs w:val="16"/>
        <w:lang w:val="it-IT"/>
      </w:rPr>
      <w:t>Tecniche  -</w:t>
    </w:r>
    <w:proofErr w:type="gramEnd"/>
    <w:r>
      <w:rPr>
        <w:rFonts w:ascii="Titillium" w:hAnsi="Titillium"/>
        <w:sz w:val="16"/>
        <w:szCs w:val="16"/>
        <w:lang w:val="it-IT"/>
      </w:rPr>
      <w:t xml:space="preserve">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>
      <w:rPr>
        <w:rFonts w:ascii="Titillium" w:hAnsi="Titillium"/>
        <w:b/>
        <w:bCs/>
        <w:sz w:val="16"/>
        <w:szCs w:val="16"/>
      </w:rPr>
      <w:t>6</w:t>
    </w:r>
    <w:r>
      <w:rPr>
        <w:rFonts w:ascii="Titillium" w:hAnsi="Titillium"/>
        <w:b/>
        <w:bCs/>
        <w:sz w:val="16"/>
        <w:szCs w:val="16"/>
      </w:rPr>
      <w:fldChar w:fldCharType="end"/>
    </w:r>
  </w:p>
  <w:p w14:paraId="1C562663" w14:textId="77777777" w:rsidR="00486659" w:rsidRDefault="0048665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29633" w14:textId="77777777" w:rsidR="00001FE2" w:rsidRDefault="00001FE2"/>
  </w:footnote>
  <w:footnote w:type="continuationSeparator" w:id="0">
    <w:p w14:paraId="604C9F63" w14:textId="77777777" w:rsidR="00001FE2" w:rsidRDefault="00001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EB811" w14:textId="77777777" w:rsidR="0006719A" w:rsidRDefault="000671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E93"/>
    <w:multiLevelType w:val="hybridMultilevel"/>
    <w:tmpl w:val="0E7E7B50"/>
    <w:lvl w:ilvl="0" w:tplc="FFFFFFFF">
      <w:start w:val="1"/>
      <w:numFmt w:val="decimal"/>
      <w:lvlText w:val="%1)"/>
      <w:lvlJc w:val="left"/>
      <w:pPr>
        <w:ind w:left="1692" w:hanging="360"/>
      </w:pPr>
    </w:lvl>
    <w:lvl w:ilvl="1" w:tplc="FFFFFFFF" w:tentative="1">
      <w:start w:val="1"/>
      <w:numFmt w:val="lowerLetter"/>
      <w:lvlText w:val="%2."/>
      <w:lvlJc w:val="left"/>
      <w:pPr>
        <w:ind w:left="2412" w:hanging="360"/>
      </w:pPr>
    </w:lvl>
    <w:lvl w:ilvl="2" w:tplc="FFFFFFFF" w:tentative="1">
      <w:start w:val="1"/>
      <w:numFmt w:val="lowerRoman"/>
      <w:lvlText w:val="%3."/>
      <w:lvlJc w:val="right"/>
      <w:pPr>
        <w:ind w:left="3132" w:hanging="180"/>
      </w:pPr>
    </w:lvl>
    <w:lvl w:ilvl="3" w:tplc="FFFFFFFF" w:tentative="1">
      <w:start w:val="1"/>
      <w:numFmt w:val="decimal"/>
      <w:lvlText w:val="%4."/>
      <w:lvlJc w:val="left"/>
      <w:pPr>
        <w:ind w:left="3852" w:hanging="360"/>
      </w:pPr>
    </w:lvl>
    <w:lvl w:ilvl="4" w:tplc="FFFFFFFF" w:tentative="1">
      <w:start w:val="1"/>
      <w:numFmt w:val="lowerLetter"/>
      <w:lvlText w:val="%5."/>
      <w:lvlJc w:val="left"/>
      <w:pPr>
        <w:ind w:left="4572" w:hanging="360"/>
      </w:pPr>
    </w:lvl>
    <w:lvl w:ilvl="5" w:tplc="FFFFFFFF" w:tentative="1">
      <w:start w:val="1"/>
      <w:numFmt w:val="lowerRoman"/>
      <w:lvlText w:val="%6."/>
      <w:lvlJc w:val="right"/>
      <w:pPr>
        <w:ind w:left="5292" w:hanging="180"/>
      </w:pPr>
    </w:lvl>
    <w:lvl w:ilvl="6" w:tplc="FFFFFFFF" w:tentative="1">
      <w:start w:val="1"/>
      <w:numFmt w:val="decimal"/>
      <w:lvlText w:val="%7."/>
      <w:lvlJc w:val="left"/>
      <w:pPr>
        <w:ind w:left="6012" w:hanging="360"/>
      </w:pPr>
    </w:lvl>
    <w:lvl w:ilvl="7" w:tplc="FFFFFFFF" w:tentative="1">
      <w:start w:val="1"/>
      <w:numFmt w:val="lowerLetter"/>
      <w:lvlText w:val="%8."/>
      <w:lvlJc w:val="left"/>
      <w:pPr>
        <w:ind w:left="6732" w:hanging="360"/>
      </w:pPr>
    </w:lvl>
    <w:lvl w:ilvl="8" w:tplc="FFFFFFFF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" w15:restartNumberingAfterBreak="0">
    <w:nsid w:val="05E95B78"/>
    <w:multiLevelType w:val="hybridMultilevel"/>
    <w:tmpl w:val="98A68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A5DF0"/>
    <w:multiLevelType w:val="multilevel"/>
    <w:tmpl w:val="C084212E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tillium" w:hAnsi="Titillium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6B08A3"/>
    <w:multiLevelType w:val="hybridMultilevel"/>
    <w:tmpl w:val="56F0C138"/>
    <w:lvl w:ilvl="0" w:tplc="0410000F">
      <w:start w:val="1"/>
      <w:numFmt w:val="decimal"/>
      <w:lvlText w:val="%1."/>
      <w:lvlJc w:val="left"/>
      <w:pPr>
        <w:ind w:left="721" w:hanging="720"/>
      </w:pPr>
      <w:rPr>
        <w:rFonts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 w15:restartNumberingAfterBreak="0">
    <w:nsid w:val="23ED61B3"/>
    <w:multiLevelType w:val="hybridMultilevel"/>
    <w:tmpl w:val="6B8E8A12"/>
    <w:lvl w:ilvl="0" w:tplc="041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39236C"/>
    <w:multiLevelType w:val="hybridMultilevel"/>
    <w:tmpl w:val="0E7E7B50"/>
    <w:lvl w:ilvl="0" w:tplc="04100011">
      <w:start w:val="1"/>
      <w:numFmt w:val="decimal"/>
      <w:lvlText w:val="%1)"/>
      <w:lvlJc w:val="left"/>
      <w:pPr>
        <w:ind w:left="1692" w:hanging="360"/>
      </w:pPr>
    </w:lvl>
    <w:lvl w:ilvl="1" w:tplc="04100019" w:tentative="1">
      <w:start w:val="1"/>
      <w:numFmt w:val="lowerLetter"/>
      <w:lvlText w:val="%2."/>
      <w:lvlJc w:val="left"/>
      <w:pPr>
        <w:ind w:left="2412" w:hanging="360"/>
      </w:pPr>
    </w:lvl>
    <w:lvl w:ilvl="2" w:tplc="0410001B" w:tentative="1">
      <w:start w:val="1"/>
      <w:numFmt w:val="lowerRoman"/>
      <w:lvlText w:val="%3."/>
      <w:lvlJc w:val="right"/>
      <w:pPr>
        <w:ind w:left="3132" w:hanging="180"/>
      </w:pPr>
    </w:lvl>
    <w:lvl w:ilvl="3" w:tplc="0410000F" w:tentative="1">
      <w:start w:val="1"/>
      <w:numFmt w:val="decimal"/>
      <w:lvlText w:val="%4."/>
      <w:lvlJc w:val="left"/>
      <w:pPr>
        <w:ind w:left="3852" w:hanging="360"/>
      </w:pPr>
    </w:lvl>
    <w:lvl w:ilvl="4" w:tplc="04100019" w:tentative="1">
      <w:start w:val="1"/>
      <w:numFmt w:val="lowerLetter"/>
      <w:lvlText w:val="%5."/>
      <w:lvlJc w:val="left"/>
      <w:pPr>
        <w:ind w:left="4572" w:hanging="360"/>
      </w:pPr>
    </w:lvl>
    <w:lvl w:ilvl="5" w:tplc="0410001B" w:tentative="1">
      <w:start w:val="1"/>
      <w:numFmt w:val="lowerRoman"/>
      <w:lvlText w:val="%6."/>
      <w:lvlJc w:val="right"/>
      <w:pPr>
        <w:ind w:left="5292" w:hanging="180"/>
      </w:pPr>
    </w:lvl>
    <w:lvl w:ilvl="6" w:tplc="0410000F" w:tentative="1">
      <w:start w:val="1"/>
      <w:numFmt w:val="decimal"/>
      <w:lvlText w:val="%7."/>
      <w:lvlJc w:val="left"/>
      <w:pPr>
        <w:ind w:left="6012" w:hanging="360"/>
      </w:pPr>
    </w:lvl>
    <w:lvl w:ilvl="7" w:tplc="04100019" w:tentative="1">
      <w:start w:val="1"/>
      <w:numFmt w:val="lowerLetter"/>
      <w:lvlText w:val="%8."/>
      <w:lvlJc w:val="left"/>
      <w:pPr>
        <w:ind w:left="6732" w:hanging="360"/>
      </w:pPr>
    </w:lvl>
    <w:lvl w:ilvl="8" w:tplc="0410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6" w15:restartNumberingAfterBreak="0">
    <w:nsid w:val="26AD7576"/>
    <w:multiLevelType w:val="hybridMultilevel"/>
    <w:tmpl w:val="FDB0D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1059A"/>
    <w:multiLevelType w:val="hybridMultilevel"/>
    <w:tmpl w:val="0BFC2AE2"/>
    <w:lvl w:ilvl="0" w:tplc="447828FC">
      <w:start w:val="1"/>
      <w:numFmt w:val="decimal"/>
      <w:pStyle w:val="Titolo3"/>
      <w:lvlText w:val="II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531CA"/>
    <w:multiLevelType w:val="hybridMultilevel"/>
    <w:tmpl w:val="453A12FE"/>
    <w:lvl w:ilvl="0" w:tplc="ADE6D488">
      <w:start w:val="2"/>
      <w:numFmt w:val="bullet"/>
      <w:lvlText w:val="-"/>
      <w:lvlJc w:val="left"/>
      <w:pPr>
        <w:ind w:left="721" w:hanging="720"/>
      </w:pPr>
      <w:rPr>
        <w:rFonts w:ascii="Titillium" w:eastAsia="Times New Roman" w:hAnsi="Titillium" w:cs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2F103CE3"/>
    <w:multiLevelType w:val="hybridMultilevel"/>
    <w:tmpl w:val="095A0A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B0A83"/>
    <w:multiLevelType w:val="hybridMultilevel"/>
    <w:tmpl w:val="C56415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4376FA"/>
    <w:multiLevelType w:val="hybridMultilevel"/>
    <w:tmpl w:val="35F695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E3B52"/>
    <w:multiLevelType w:val="hybridMultilevel"/>
    <w:tmpl w:val="9828BD58"/>
    <w:lvl w:ilvl="0" w:tplc="0410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0042D5E"/>
    <w:multiLevelType w:val="hybridMultilevel"/>
    <w:tmpl w:val="45B8F214"/>
    <w:lvl w:ilvl="0" w:tplc="04100017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D659A"/>
    <w:multiLevelType w:val="hybridMultilevel"/>
    <w:tmpl w:val="3006DE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973C87"/>
    <w:multiLevelType w:val="hybridMultilevel"/>
    <w:tmpl w:val="8F1E04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F132C5"/>
    <w:multiLevelType w:val="hybridMultilevel"/>
    <w:tmpl w:val="C244511C"/>
    <w:lvl w:ilvl="0" w:tplc="0410000F">
      <w:start w:val="1"/>
      <w:numFmt w:val="decimal"/>
      <w:lvlText w:val="%1."/>
      <w:lvlJc w:val="left"/>
      <w:pPr>
        <w:ind w:left="721" w:hanging="360"/>
      </w:pPr>
    </w:lvl>
    <w:lvl w:ilvl="1" w:tplc="04100019" w:tentative="1">
      <w:start w:val="1"/>
      <w:numFmt w:val="lowerLetter"/>
      <w:lvlText w:val="%2."/>
      <w:lvlJc w:val="left"/>
      <w:pPr>
        <w:ind w:left="1441" w:hanging="360"/>
      </w:pPr>
    </w:lvl>
    <w:lvl w:ilvl="2" w:tplc="0410001B" w:tentative="1">
      <w:start w:val="1"/>
      <w:numFmt w:val="lowerRoman"/>
      <w:lvlText w:val="%3."/>
      <w:lvlJc w:val="right"/>
      <w:pPr>
        <w:ind w:left="2161" w:hanging="180"/>
      </w:pPr>
    </w:lvl>
    <w:lvl w:ilvl="3" w:tplc="0410000F" w:tentative="1">
      <w:start w:val="1"/>
      <w:numFmt w:val="decimal"/>
      <w:lvlText w:val="%4."/>
      <w:lvlJc w:val="left"/>
      <w:pPr>
        <w:ind w:left="2881" w:hanging="360"/>
      </w:pPr>
    </w:lvl>
    <w:lvl w:ilvl="4" w:tplc="04100019" w:tentative="1">
      <w:start w:val="1"/>
      <w:numFmt w:val="lowerLetter"/>
      <w:lvlText w:val="%5."/>
      <w:lvlJc w:val="left"/>
      <w:pPr>
        <w:ind w:left="3601" w:hanging="360"/>
      </w:pPr>
    </w:lvl>
    <w:lvl w:ilvl="5" w:tplc="0410001B" w:tentative="1">
      <w:start w:val="1"/>
      <w:numFmt w:val="lowerRoman"/>
      <w:lvlText w:val="%6."/>
      <w:lvlJc w:val="right"/>
      <w:pPr>
        <w:ind w:left="4321" w:hanging="180"/>
      </w:pPr>
    </w:lvl>
    <w:lvl w:ilvl="6" w:tplc="0410000F" w:tentative="1">
      <w:start w:val="1"/>
      <w:numFmt w:val="decimal"/>
      <w:lvlText w:val="%7."/>
      <w:lvlJc w:val="left"/>
      <w:pPr>
        <w:ind w:left="5041" w:hanging="360"/>
      </w:pPr>
    </w:lvl>
    <w:lvl w:ilvl="7" w:tplc="04100019" w:tentative="1">
      <w:start w:val="1"/>
      <w:numFmt w:val="lowerLetter"/>
      <w:lvlText w:val="%8."/>
      <w:lvlJc w:val="left"/>
      <w:pPr>
        <w:ind w:left="5761" w:hanging="360"/>
      </w:pPr>
    </w:lvl>
    <w:lvl w:ilvl="8" w:tplc="0410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45E52F10"/>
    <w:multiLevelType w:val="hybridMultilevel"/>
    <w:tmpl w:val="FF5E68B0"/>
    <w:lvl w:ilvl="0" w:tplc="A91AD15A">
      <w:start w:val="1"/>
      <w:numFmt w:val="bullet"/>
      <w:lvlText w:val=""/>
      <w:lvlJc w:val="left"/>
      <w:pPr>
        <w:ind w:left="721" w:hanging="72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8" w15:restartNumberingAfterBreak="0">
    <w:nsid w:val="4B9A17A6"/>
    <w:multiLevelType w:val="hybridMultilevel"/>
    <w:tmpl w:val="9B92A272"/>
    <w:lvl w:ilvl="0" w:tplc="A0C8B814">
      <w:start w:val="1"/>
      <w:numFmt w:val="decimal"/>
      <w:pStyle w:val="Stile3parte1"/>
      <w:lvlText w:val="II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D6A2E"/>
    <w:multiLevelType w:val="hybridMultilevel"/>
    <w:tmpl w:val="243C61D6"/>
    <w:lvl w:ilvl="0" w:tplc="B3F670A6">
      <w:start w:val="1"/>
      <w:numFmt w:val="lowerLetter"/>
      <w:lvlText w:val="%1)"/>
      <w:lvlJc w:val="left"/>
      <w:pPr>
        <w:ind w:left="924" w:hanging="564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4570B"/>
    <w:multiLevelType w:val="hybridMultilevel"/>
    <w:tmpl w:val="9CE8193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1E1E7B"/>
    <w:multiLevelType w:val="hybridMultilevel"/>
    <w:tmpl w:val="6A547066"/>
    <w:lvl w:ilvl="0" w:tplc="ADE6D488">
      <w:start w:val="2"/>
      <w:numFmt w:val="bullet"/>
      <w:lvlText w:val="-"/>
      <w:lvlJc w:val="left"/>
      <w:pPr>
        <w:ind w:left="1287" w:hanging="360"/>
      </w:pPr>
      <w:rPr>
        <w:rFonts w:ascii="Titillium" w:eastAsia="Times New Roman" w:hAnsi="Titillium" w:cs="Calibr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F0405A9"/>
    <w:multiLevelType w:val="hybridMultilevel"/>
    <w:tmpl w:val="45B8F214"/>
    <w:lvl w:ilvl="0" w:tplc="FFFFFFFF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A2479"/>
    <w:multiLevelType w:val="hybridMultilevel"/>
    <w:tmpl w:val="A7A85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A5161"/>
    <w:multiLevelType w:val="hybridMultilevel"/>
    <w:tmpl w:val="6D78F792"/>
    <w:lvl w:ilvl="0" w:tplc="28D284EC">
      <w:start w:val="1"/>
      <w:numFmt w:val="decimal"/>
      <w:pStyle w:val="Titolo2ParteII"/>
      <w:lvlText w:val="II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8430B"/>
    <w:multiLevelType w:val="hybridMultilevel"/>
    <w:tmpl w:val="8E6EA776"/>
    <w:lvl w:ilvl="0" w:tplc="6582A17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B66EB"/>
    <w:multiLevelType w:val="hybridMultilevel"/>
    <w:tmpl w:val="90ACB2DE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B5B10"/>
    <w:multiLevelType w:val="hybridMultilevel"/>
    <w:tmpl w:val="6356548C"/>
    <w:lvl w:ilvl="0" w:tplc="0410000B">
      <w:start w:val="1"/>
      <w:numFmt w:val="bullet"/>
      <w:lvlText w:val=""/>
      <w:lvlJc w:val="left"/>
      <w:pPr>
        <w:ind w:left="7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1291B72"/>
    <w:multiLevelType w:val="hybridMultilevel"/>
    <w:tmpl w:val="3FD414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10282"/>
    <w:multiLevelType w:val="hybridMultilevel"/>
    <w:tmpl w:val="AA0620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2"/>
      <w:numFmt w:val="bullet"/>
      <w:lvlText w:val="-"/>
      <w:lvlJc w:val="left"/>
      <w:pPr>
        <w:ind w:left="1644" w:hanging="564"/>
      </w:pPr>
      <w:rPr>
        <w:rFonts w:ascii="Titillium" w:eastAsia="Times New Roman" w:hAnsi="Titillium" w:cs="Calibri" w:hint="default"/>
      </w:r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D7D99"/>
    <w:multiLevelType w:val="hybridMultilevel"/>
    <w:tmpl w:val="505664B0"/>
    <w:lvl w:ilvl="0" w:tplc="0410000F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0A5"/>
    <w:multiLevelType w:val="hybridMultilevel"/>
    <w:tmpl w:val="45B8F214"/>
    <w:lvl w:ilvl="0" w:tplc="FFFFFFFF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6B6AEF"/>
    <w:multiLevelType w:val="hybridMultilevel"/>
    <w:tmpl w:val="4676A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D7B96"/>
    <w:multiLevelType w:val="hybridMultilevel"/>
    <w:tmpl w:val="EF508C5E"/>
    <w:lvl w:ilvl="0" w:tplc="548C0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F16AC8"/>
    <w:multiLevelType w:val="hybridMultilevel"/>
    <w:tmpl w:val="8C368022"/>
    <w:lvl w:ilvl="0" w:tplc="75F22C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FE2912"/>
    <w:multiLevelType w:val="hybridMultilevel"/>
    <w:tmpl w:val="5C9C2590"/>
    <w:lvl w:ilvl="0" w:tplc="FAAE7B52">
      <w:numFmt w:val="bullet"/>
      <w:lvlText w:val="•"/>
      <w:lvlJc w:val="left"/>
      <w:pPr>
        <w:ind w:left="721" w:hanging="720"/>
      </w:pPr>
      <w:rPr>
        <w:rFonts w:ascii="Titillium" w:eastAsia="Times New Roman" w:hAnsi="Titillium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36" w15:restartNumberingAfterBreak="0">
    <w:nsid w:val="721B52AE"/>
    <w:multiLevelType w:val="hybridMultilevel"/>
    <w:tmpl w:val="7C0EB5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5140C"/>
    <w:multiLevelType w:val="hybridMultilevel"/>
    <w:tmpl w:val="1D824420"/>
    <w:lvl w:ilvl="0" w:tplc="6582A17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944FA3"/>
    <w:multiLevelType w:val="hybridMultilevel"/>
    <w:tmpl w:val="AA0620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ADE6D488">
      <w:start w:val="2"/>
      <w:numFmt w:val="bullet"/>
      <w:lvlText w:val="-"/>
      <w:lvlJc w:val="left"/>
      <w:pPr>
        <w:ind w:left="1644" w:hanging="564"/>
      </w:pPr>
      <w:rPr>
        <w:rFonts w:ascii="Titillium" w:eastAsia="Times New Roman" w:hAnsi="Titillium" w:cs="Calibri" w:hint="default"/>
      </w:rPr>
    </w:lvl>
    <w:lvl w:ilvl="2" w:tplc="6A04851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E759A"/>
    <w:multiLevelType w:val="hybridMultilevel"/>
    <w:tmpl w:val="7638E72E"/>
    <w:lvl w:ilvl="0" w:tplc="871CCD0A">
      <w:start w:val="1"/>
      <w:numFmt w:val="decimal"/>
      <w:lvlText w:val="(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7AB96A3D"/>
    <w:multiLevelType w:val="hybridMultilevel"/>
    <w:tmpl w:val="D0F03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897E83"/>
    <w:multiLevelType w:val="hybridMultilevel"/>
    <w:tmpl w:val="64743D9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582A17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19"/>
  </w:num>
  <w:num w:numId="6">
    <w:abstractNumId w:val="38"/>
  </w:num>
  <w:num w:numId="7">
    <w:abstractNumId w:val="1"/>
  </w:num>
  <w:num w:numId="8">
    <w:abstractNumId w:val="9"/>
  </w:num>
  <w:num w:numId="9">
    <w:abstractNumId w:val="11"/>
  </w:num>
  <w:num w:numId="10">
    <w:abstractNumId w:val="14"/>
  </w:num>
  <w:num w:numId="11">
    <w:abstractNumId w:val="13"/>
  </w:num>
  <w:num w:numId="12">
    <w:abstractNumId w:val="30"/>
  </w:num>
  <w:num w:numId="13">
    <w:abstractNumId w:val="31"/>
  </w:num>
  <w:num w:numId="14">
    <w:abstractNumId w:val="22"/>
  </w:num>
  <w:num w:numId="15">
    <w:abstractNumId w:val="5"/>
  </w:num>
  <w:num w:numId="16">
    <w:abstractNumId w:val="15"/>
  </w:num>
  <w:num w:numId="17">
    <w:abstractNumId w:val="23"/>
  </w:num>
  <w:num w:numId="18">
    <w:abstractNumId w:val="2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7"/>
  </w:num>
  <w:num w:numId="22">
    <w:abstractNumId w:val="18"/>
  </w:num>
  <w:num w:numId="23">
    <w:abstractNumId w:val="28"/>
  </w:num>
  <w:num w:numId="24">
    <w:abstractNumId w:val="34"/>
  </w:num>
  <w:num w:numId="25">
    <w:abstractNumId w:val="12"/>
  </w:num>
  <w:num w:numId="26">
    <w:abstractNumId w:val="33"/>
  </w:num>
  <w:num w:numId="27">
    <w:abstractNumId w:val="0"/>
  </w:num>
  <w:num w:numId="28">
    <w:abstractNumId w:val="21"/>
  </w:num>
  <w:num w:numId="29">
    <w:abstractNumId w:val="29"/>
  </w:num>
  <w:num w:numId="30">
    <w:abstractNumId w:val="16"/>
  </w:num>
  <w:num w:numId="31">
    <w:abstractNumId w:val="37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36"/>
  </w:num>
  <w:num w:numId="37">
    <w:abstractNumId w:val="20"/>
  </w:num>
  <w:num w:numId="38">
    <w:abstractNumId w:val="25"/>
  </w:num>
  <w:num w:numId="39">
    <w:abstractNumId w:val="41"/>
  </w:num>
  <w:num w:numId="40">
    <w:abstractNumId w:val="40"/>
  </w:num>
  <w:num w:numId="41">
    <w:abstractNumId w:val="32"/>
  </w:num>
  <w:num w:numId="42">
    <w:abstractNumId w:val="27"/>
  </w:num>
  <w:num w:numId="43">
    <w:abstractNumId w:val="35"/>
  </w:num>
  <w:num w:numId="44">
    <w:abstractNumId w:val="17"/>
  </w:num>
  <w:num w:numId="45">
    <w:abstractNumId w:val="3"/>
  </w:num>
  <w:num w:numId="46">
    <w:abstractNumId w:val="8"/>
  </w:num>
  <w:num w:numId="47">
    <w:abstractNumId w:val="39"/>
  </w:num>
  <w:num w:numId="48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3A8"/>
    <w:rsid w:val="00001CF6"/>
    <w:rsid w:val="00001FE2"/>
    <w:rsid w:val="0000286C"/>
    <w:rsid w:val="000047CD"/>
    <w:rsid w:val="00005305"/>
    <w:rsid w:val="00005387"/>
    <w:rsid w:val="0000590E"/>
    <w:rsid w:val="00005EEC"/>
    <w:rsid w:val="00006719"/>
    <w:rsid w:val="0000749D"/>
    <w:rsid w:val="00007B56"/>
    <w:rsid w:val="00007C62"/>
    <w:rsid w:val="0001092B"/>
    <w:rsid w:val="0001096E"/>
    <w:rsid w:val="00011AE0"/>
    <w:rsid w:val="00011FE4"/>
    <w:rsid w:val="00012AFC"/>
    <w:rsid w:val="00012ECB"/>
    <w:rsid w:val="000148A7"/>
    <w:rsid w:val="00014D3A"/>
    <w:rsid w:val="000154AA"/>
    <w:rsid w:val="00015956"/>
    <w:rsid w:val="00015BBF"/>
    <w:rsid w:val="0001616C"/>
    <w:rsid w:val="000169E9"/>
    <w:rsid w:val="00016C14"/>
    <w:rsid w:val="00017161"/>
    <w:rsid w:val="00020023"/>
    <w:rsid w:val="00020DDD"/>
    <w:rsid w:val="0002185F"/>
    <w:rsid w:val="00021D35"/>
    <w:rsid w:val="0002232C"/>
    <w:rsid w:val="0002298D"/>
    <w:rsid w:val="00022A02"/>
    <w:rsid w:val="00022B58"/>
    <w:rsid w:val="0002365A"/>
    <w:rsid w:val="00023D01"/>
    <w:rsid w:val="00025169"/>
    <w:rsid w:val="00026D9F"/>
    <w:rsid w:val="0002766E"/>
    <w:rsid w:val="00027CD0"/>
    <w:rsid w:val="000306BE"/>
    <w:rsid w:val="000315E8"/>
    <w:rsid w:val="00032F35"/>
    <w:rsid w:val="0003597C"/>
    <w:rsid w:val="00036784"/>
    <w:rsid w:val="00041185"/>
    <w:rsid w:val="00041A5C"/>
    <w:rsid w:val="00042229"/>
    <w:rsid w:val="00043CAA"/>
    <w:rsid w:val="00044072"/>
    <w:rsid w:val="00045B07"/>
    <w:rsid w:val="00045D47"/>
    <w:rsid w:val="0004614B"/>
    <w:rsid w:val="0004696D"/>
    <w:rsid w:val="000475A1"/>
    <w:rsid w:val="00050774"/>
    <w:rsid w:val="00051128"/>
    <w:rsid w:val="00052E2F"/>
    <w:rsid w:val="00052FD6"/>
    <w:rsid w:val="000533E9"/>
    <w:rsid w:val="00053C3C"/>
    <w:rsid w:val="000572D6"/>
    <w:rsid w:val="0006009F"/>
    <w:rsid w:val="0006146F"/>
    <w:rsid w:val="00061583"/>
    <w:rsid w:val="00061F4E"/>
    <w:rsid w:val="00063BB7"/>
    <w:rsid w:val="00063F16"/>
    <w:rsid w:val="000654DF"/>
    <w:rsid w:val="00065688"/>
    <w:rsid w:val="00065D5F"/>
    <w:rsid w:val="0006616F"/>
    <w:rsid w:val="0006719A"/>
    <w:rsid w:val="0006740A"/>
    <w:rsid w:val="00070045"/>
    <w:rsid w:val="00072450"/>
    <w:rsid w:val="00073ACB"/>
    <w:rsid w:val="0007464E"/>
    <w:rsid w:val="00074B74"/>
    <w:rsid w:val="00074F92"/>
    <w:rsid w:val="00075791"/>
    <w:rsid w:val="00075ED5"/>
    <w:rsid w:val="0007641C"/>
    <w:rsid w:val="000768A4"/>
    <w:rsid w:val="000769BB"/>
    <w:rsid w:val="00077878"/>
    <w:rsid w:val="00080520"/>
    <w:rsid w:val="00082A7D"/>
    <w:rsid w:val="00082D01"/>
    <w:rsid w:val="00082FB9"/>
    <w:rsid w:val="00084AD6"/>
    <w:rsid w:val="000853BC"/>
    <w:rsid w:val="00085A6E"/>
    <w:rsid w:val="000871A0"/>
    <w:rsid w:val="000905D4"/>
    <w:rsid w:val="00090AED"/>
    <w:rsid w:val="00090B93"/>
    <w:rsid w:val="0009275D"/>
    <w:rsid w:val="0009290B"/>
    <w:rsid w:val="00092FE3"/>
    <w:rsid w:val="00093C46"/>
    <w:rsid w:val="00093DF9"/>
    <w:rsid w:val="0009403D"/>
    <w:rsid w:val="000947B4"/>
    <w:rsid w:val="000947B7"/>
    <w:rsid w:val="000953BD"/>
    <w:rsid w:val="00095947"/>
    <w:rsid w:val="000A02C0"/>
    <w:rsid w:val="000A09BF"/>
    <w:rsid w:val="000A0F80"/>
    <w:rsid w:val="000A1948"/>
    <w:rsid w:val="000A1C94"/>
    <w:rsid w:val="000A2417"/>
    <w:rsid w:val="000A29E8"/>
    <w:rsid w:val="000A3996"/>
    <w:rsid w:val="000A5602"/>
    <w:rsid w:val="000A607C"/>
    <w:rsid w:val="000A7AA0"/>
    <w:rsid w:val="000A7FAA"/>
    <w:rsid w:val="000B0721"/>
    <w:rsid w:val="000B19D5"/>
    <w:rsid w:val="000B28F4"/>
    <w:rsid w:val="000B4186"/>
    <w:rsid w:val="000B4A42"/>
    <w:rsid w:val="000B4B98"/>
    <w:rsid w:val="000B4D3E"/>
    <w:rsid w:val="000B53F9"/>
    <w:rsid w:val="000B54FB"/>
    <w:rsid w:val="000B5DCB"/>
    <w:rsid w:val="000B6B67"/>
    <w:rsid w:val="000C035F"/>
    <w:rsid w:val="000C113D"/>
    <w:rsid w:val="000C293E"/>
    <w:rsid w:val="000C29CD"/>
    <w:rsid w:val="000C344B"/>
    <w:rsid w:val="000C3B1A"/>
    <w:rsid w:val="000C3CD6"/>
    <w:rsid w:val="000C4273"/>
    <w:rsid w:val="000C48D2"/>
    <w:rsid w:val="000C4D3B"/>
    <w:rsid w:val="000C7063"/>
    <w:rsid w:val="000C70DE"/>
    <w:rsid w:val="000C7B97"/>
    <w:rsid w:val="000C7C37"/>
    <w:rsid w:val="000D03DB"/>
    <w:rsid w:val="000D10B9"/>
    <w:rsid w:val="000D2516"/>
    <w:rsid w:val="000D2AC1"/>
    <w:rsid w:val="000D3551"/>
    <w:rsid w:val="000D4913"/>
    <w:rsid w:val="000D49E9"/>
    <w:rsid w:val="000D5C7D"/>
    <w:rsid w:val="000D6246"/>
    <w:rsid w:val="000D68B4"/>
    <w:rsid w:val="000D756B"/>
    <w:rsid w:val="000D7D34"/>
    <w:rsid w:val="000D7F75"/>
    <w:rsid w:val="000E03DA"/>
    <w:rsid w:val="000E0900"/>
    <w:rsid w:val="000E0A13"/>
    <w:rsid w:val="000E0E7C"/>
    <w:rsid w:val="000E154E"/>
    <w:rsid w:val="000E2446"/>
    <w:rsid w:val="000E45B5"/>
    <w:rsid w:val="000E51B3"/>
    <w:rsid w:val="000E63DD"/>
    <w:rsid w:val="000E65AD"/>
    <w:rsid w:val="000E719C"/>
    <w:rsid w:val="000E7F3A"/>
    <w:rsid w:val="000F04A8"/>
    <w:rsid w:val="000F1101"/>
    <w:rsid w:val="000F12B6"/>
    <w:rsid w:val="000F1336"/>
    <w:rsid w:val="000F205C"/>
    <w:rsid w:val="000F2975"/>
    <w:rsid w:val="000F2BBF"/>
    <w:rsid w:val="000F2CA8"/>
    <w:rsid w:val="000F3274"/>
    <w:rsid w:val="000F38A8"/>
    <w:rsid w:val="000F4352"/>
    <w:rsid w:val="000F4400"/>
    <w:rsid w:val="000F5777"/>
    <w:rsid w:val="000F70E7"/>
    <w:rsid w:val="000F7A04"/>
    <w:rsid w:val="00100922"/>
    <w:rsid w:val="001011A5"/>
    <w:rsid w:val="00101A51"/>
    <w:rsid w:val="001030AC"/>
    <w:rsid w:val="001035D6"/>
    <w:rsid w:val="00103C1C"/>
    <w:rsid w:val="00103CF8"/>
    <w:rsid w:val="00104CE7"/>
    <w:rsid w:val="001051E3"/>
    <w:rsid w:val="00105A65"/>
    <w:rsid w:val="00105D90"/>
    <w:rsid w:val="00106210"/>
    <w:rsid w:val="00106389"/>
    <w:rsid w:val="001072FF"/>
    <w:rsid w:val="00107305"/>
    <w:rsid w:val="00110D10"/>
    <w:rsid w:val="00115049"/>
    <w:rsid w:val="00116F1A"/>
    <w:rsid w:val="0011773C"/>
    <w:rsid w:val="00117EC7"/>
    <w:rsid w:val="00120414"/>
    <w:rsid w:val="001215DB"/>
    <w:rsid w:val="00121698"/>
    <w:rsid w:val="0012169D"/>
    <w:rsid w:val="001216A9"/>
    <w:rsid w:val="00121CA0"/>
    <w:rsid w:val="00121CDF"/>
    <w:rsid w:val="00122B2F"/>
    <w:rsid w:val="001233BE"/>
    <w:rsid w:val="00123D7B"/>
    <w:rsid w:val="001249BA"/>
    <w:rsid w:val="0012543D"/>
    <w:rsid w:val="00125A3E"/>
    <w:rsid w:val="00125C63"/>
    <w:rsid w:val="00125E51"/>
    <w:rsid w:val="00125E94"/>
    <w:rsid w:val="001261F2"/>
    <w:rsid w:val="00126603"/>
    <w:rsid w:val="00126AD6"/>
    <w:rsid w:val="00127FE8"/>
    <w:rsid w:val="00130942"/>
    <w:rsid w:val="001317BF"/>
    <w:rsid w:val="001322C5"/>
    <w:rsid w:val="00135597"/>
    <w:rsid w:val="0013560D"/>
    <w:rsid w:val="001359F2"/>
    <w:rsid w:val="001368F4"/>
    <w:rsid w:val="00137CF3"/>
    <w:rsid w:val="00140135"/>
    <w:rsid w:val="00140144"/>
    <w:rsid w:val="001410AB"/>
    <w:rsid w:val="001410B1"/>
    <w:rsid w:val="00141178"/>
    <w:rsid w:val="001415DE"/>
    <w:rsid w:val="001416FA"/>
    <w:rsid w:val="00141DDC"/>
    <w:rsid w:val="00142B21"/>
    <w:rsid w:val="00143299"/>
    <w:rsid w:val="001438AF"/>
    <w:rsid w:val="00143EE6"/>
    <w:rsid w:val="00144709"/>
    <w:rsid w:val="00144EA0"/>
    <w:rsid w:val="001458F9"/>
    <w:rsid w:val="001463BD"/>
    <w:rsid w:val="001519F3"/>
    <w:rsid w:val="00151A88"/>
    <w:rsid w:val="001561AC"/>
    <w:rsid w:val="00156B0B"/>
    <w:rsid w:val="001577D6"/>
    <w:rsid w:val="00163063"/>
    <w:rsid w:val="0016318E"/>
    <w:rsid w:val="00163750"/>
    <w:rsid w:val="00164600"/>
    <w:rsid w:val="0016518A"/>
    <w:rsid w:val="0016603A"/>
    <w:rsid w:val="001664D7"/>
    <w:rsid w:val="00166536"/>
    <w:rsid w:val="00166E44"/>
    <w:rsid w:val="00170F3D"/>
    <w:rsid w:val="001724C4"/>
    <w:rsid w:val="001726D9"/>
    <w:rsid w:val="00172914"/>
    <w:rsid w:val="00172A3E"/>
    <w:rsid w:val="00173255"/>
    <w:rsid w:val="00173996"/>
    <w:rsid w:val="00174B47"/>
    <w:rsid w:val="00174E7A"/>
    <w:rsid w:val="00175117"/>
    <w:rsid w:val="0017789F"/>
    <w:rsid w:val="00177B1B"/>
    <w:rsid w:val="00177E1D"/>
    <w:rsid w:val="00181707"/>
    <w:rsid w:val="00181A06"/>
    <w:rsid w:val="00182618"/>
    <w:rsid w:val="001828F9"/>
    <w:rsid w:val="00182EDC"/>
    <w:rsid w:val="00183A3F"/>
    <w:rsid w:val="001841C2"/>
    <w:rsid w:val="00184ABD"/>
    <w:rsid w:val="0018776B"/>
    <w:rsid w:val="0018777F"/>
    <w:rsid w:val="00187BF3"/>
    <w:rsid w:val="0019010B"/>
    <w:rsid w:val="001905D0"/>
    <w:rsid w:val="00191694"/>
    <w:rsid w:val="001918F9"/>
    <w:rsid w:val="00191C9C"/>
    <w:rsid w:val="00191F8E"/>
    <w:rsid w:val="00193D39"/>
    <w:rsid w:val="00194893"/>
    <w:rsid w:val="00194F94"/>
    <w:rsid w:val="001A0A46"/>
    <w:rsid w:val="001A1EAD"/>
    <w:rsid w:val="001A23C2"/>
    <w:rsid w:val="001A30AE"/>
    <w:rsid w:val="001A3B2D"/>
    <w:rsid w:val="001A53BE"/>
    <w:rsid w:val="001A55DC"/>
    <w:rsid w:val="001A597D"/>
    <w:rsid w:val="001A5D7F"/>
    <w:rsid w:val="001A646D"/>
    <w:rsid w:val="001A6E36"/>
    <w:rsid w:val="001B0323"/>
    <w:rsid w:val="001B2459"/>
    <w:rsid w:val="001B3B5C"/>
    <w:rsid w:val="001B44C8"/>
    <w:rsid w:val="001B5A3D"/>
    <w:rsid w:val="001B6072"/>
    <w:rsid w:val="001B6107"/>
    <w:rsid w:val="001B71E3"/>
    <w:rsid w:val="001B794D"/>
    <w:rsid w:val="001B7E2D"/>
    <w:rsid w:val="001C08AC"/>
    <w:rsid w:val="001C0A88"/>
    <w:rsid w:val="001C2F72"/>
    <w:rsid w:val="001C43A2"/>
    <w:rsid w:val="001C4451"/>
    <w:rsid w:val="001C4E21"/>
    <w:rsid w:val="001C4E7B"/>
    <w:rsid w:val="001C5268"/>
    <w:rsid w:val="001C532C"/>
    <w:rsid w:val="001C5BF7"/>
    <w:rsid w:val="001C5FCC"/>
    <w:rsid w:val="001C67CA"/>
    <w:rsid w:val="001C67D4"/>
    <w:rsid w:val="001C761C"/>
    <w:rsid w:val="001C7A71"/>
    <w:rsid w:val="001D0247"/>
    <w:rsid w:val="001D0280"/>
    <w:rsid w:val="001D0EFD"/>
    <w:rsid w:val="001D23DD"/>
    <w:rsid w:val="001D2D9F"/>
    <w:rsid w:val="001D2DA9"/>
    <w:rsid w:val="001D3CF1"/>
    <w:rsid w:val="001D5E41"/>
    <w:rsid w:val="001D7A3D"/>
    <w:rsid w:val="001D7C6D"/>
    <w:rsid w:val="001E0693"/>
    <w:rsid w:val="001E2327"/>
    <w:rsid w:val="001E2823"/>
    <w:rsid w:val="001E2C1D"/>
    <w:rsid w:val="001E3338"/>
    <w:rsid w:val="001E5A75"/>
    <w:rsid w:val="001E62AF"/>
    <w:rsid w:val="001E66DA"/>
    <w:rsid w:val="001E6C53"/>
    <w:rsid w:val="001E6E98"/>
    <w:rsid w:val="001E726B"/>
    <w:rsid w:val="001F0977"/>
    <w:rsid w:val="001F0A54"/>
    <w:rsid w:val="001F0EAF"/>
    <w:rsid w:val="001F12D6"/>
    <w:rsid w:val="001F1B22"/>
    <w:rsid w:val="001F3065"/>
    <w:rsid w:val="001F337C"/>
    <w:rsid w:val="001F3A0A"/>
    <w:rsid w:val="001F43C6"/>
    <w:rsid w:val="001F523C"/>
    <w:rsid w:val="001F5A19"/>
    <w:rsid w:val="001F5D8F"/>
    <w:rsid w:val="001F5E45"/>
    <w:rsid w:val="001F5E5C"/>
    <w:rsid w:val="001F610A"/>
    <w:rsid w:val="001F63D3"/>
    <w:rsid w:val="001F64AE"/>
    <w:rsid w:val="001F6690"/>
    <w:rsid w:val="001F6795"/>
    <w:rsid w:val="002002E4"/>
    <w:rsid w:val="00200532"/>
    <w:rsid w:val="0020113E"/>
    <w:rsid w:val="00201412"/>
    <w:rsid w:val="002015D9"/>
    <w:rsid w:val="00201D7F"/>
    <w:rsid w:val="0020371D"/>
    <w:rsid w:val="00203B5A"/>
    <w:rsid w:val="00204C10"/>
    <w:rsid w:val="0020595A"/>
    <w:rsid w:val="00205E05"/>
    <w:rsid w:val="00207D3F"/>
    <w:rsid w:val="00210885"/>
    <w:rsid w:val="00214043"/>
    <w:rsid w:val="00214C08"/>
    <w:rsid w:val="002152BA"/>
    <w:rsid w:val="00215BB5"/>
    <w:rsid w:val="00216767"/>
    <w:rsid w:val="00216DE8"/>
    <w:rsid w:val="00216F24"/>
    <w:rsid w:val="00217446"/>
    <w:rsid w:val="00220822"/>
    <w:rsid w:val="00220A5E"/>
    <w:rsid w:val="0022153A"/>
    <w:rsid w:val="00221BBA"/>
    <w:rsid w:val="00221D85"/>
    <w:rsid w:val="0022315E"/>
    <w:rsid w:val="00223E3F"/>
    <w:rsid w:val="00224AD8"/>
    <w:rsid w:val="0022526B"/>
    <w:rsid w:val="002275B9"/>
    <w:rsid w:val="00233A66"/>
    <w:rsid w:val="00233C48"/>
    <w:rsid w:val="00235BC8"/>
    <w:rsid w:val="00235D1B"/>
    <w:rsid w:val="00240D8E"/>
    <w:rsid w:val="002414F0"/>
    <w:rsid w:val="00242213"/>
    <w:rsid w:val="00242B24"/>
    <w:rsid w:val="0024334B"/>
    <w:rsid w:val="00243A6C"/>
    <w:rsid w:val="00247025"/>
    <w:rsid w:val="0024711D"/>
    <w:rsid w:val="002478E9"/>
    <w:rsid w:val="00247D10"/>
    <w:rsid w:val="002507BD"/>
    <w:rsid w:val="0025160B"/>
    <w:rsid w:val="00251B11"/>
    <w:rsid w:val="00251D99"/>
    <w:rsid w:val="00251FA4"/>
    <w:rsid w:val="00252C0A"/>
    <w:rsid w:val="0025449B"/>
    <w:rsid w:val="00254D96"/>
    <w:rsid w:val="0025573B"/>
    <w:rsid w:val="00255D0E"/>
    <w:rsid w:val="00257213"/>
    <w:rsid w:val="0025753E"/>
    <w:rsid w:val="00257984"/>
    <w:rsid w:val="00260794"/>
    <w:rsid w:val="00262C8D"/>
    <w:rsid w:val="00262CBC"/>
    <w:rsid w:val="00263959"/>
    <w:rsid w:val="00264A28"/>
    <w:rsid w:val="002654AD"/>
    <w:rsid w:val="00265A82"/>
    <w:rsid w:val="002678CB"/>
    <w:rsid w:val="0027055D"/>
    <w:rsid w:val="00270975"/>
    <w:rsid w:val="00270FDF"/>
    <w:rsid w:val="002712AE"/>
    <w:rsid w:val="002721FB"/>
    <w:rsid w:val="0027239B"/>
    <w:rsid w:val="00272736"/>
    <w:rsid w:val="00273977"/>
    <w:rsid w:val="00273F06"/>
    <w:rsid w:val="00275003"/>
    <w:rsid w:val="00276D70"/>
    <w:rsid w:val="00277137"/>
    <w:rsid w:val="002810C7"/>
    <w:rsid w:val="00282DEC"/>
    <w:rsid w:val="00284063"/>
    <w:rsid w:val="00284D01"/>
    <w:rsid w:val="0028556D"/>
    <w:rsid w:val="002859D0"/>
    <w:rsid w:val="00287174"/>
    <w:rsid w:val="002874DB"/>
    <w:rsid w:val="00290A8B"/>
    <w:rsid w:val="00291685"/>
    <w:rsid w:val="00292AC2"/>
    <w:rsid w:val="002A0C7E"/>
    <w:rsid w:val="002A39BA"/>
    <w:rsid w:val="002A43C4"/>
    <w:rsid w:val="002A4654"/>
    <w:rsid w:val="002A5164"/>
    <w:rsid w:val="002A5EF6"/>
    <w:rsid w:val="002A6CE4"/>
    <w:rsid w:val="002A7184"/>
    <w:rsid w:val="002A721F"/>
    <w:rsid w:val="002A792A"/>
    <w:rsid w:val="002B01AA"/>
    <w:rsid w:val="002B0ABA"/>
    <w:rsid w:val="002B16FD"/>
    <w:rsid w:val="002B1BF0"/>
    <w:rsid w:val="002B24B8"/>
    <w:rsid w:val="002B3ED8"/>
    <w:rsid w:val="002B4818"/>
    <w:rsid w:val="002B5D6A"/>
    <w:rsid w:val="002B60EA"/>
    <w:rsid w:val="002B6867"/>
    <w:rsid w:val="002B6D7A"/>
    <w:rsid w:val="002B7160"/>
    <w:rsid w:val="002B7172"/>
    <w:rsid w:val="002B735D"/>
    <w:rsid w:val="002B7D94"/>
    <w:rsid w:val="002C2E0E"/>
    <w:rsid w:val="002C4499"/>
    <w:rsid w:val="002C4B24"/>
    <w:rsid w:val="002C4F50"/>
    <w:rsid w:val="002C56BF"/>
    <w:rsid w:val="002C5C08"/>
    <w:rsid w:val="002C5CD2"/>
    <w:rsid w:val="002C66E4"/>
    <w:rsid w:val="002C69B7"/>
    <w:rsid w:val="002D01A4"/>
    <w:rsid w:val="002D04ED"/>
    <w:rsid w:val="002D14E7"/>
    <w:rsid w:val="002D18F0"/>
    <w:rsid w:val="002D22FA"/>
    <w:rsid w:val="002D29EE"/>
    <w:rsid w:val="002D3A34"/>
    <w:rsid w:val="002D3A79"/>
    <w:rsid w:val="002D62C2"/>
    <w:rsid w:val="002D6C21"/>
    <w:rsid w:val="002D6EEC"/>
    <w:rsid w:val="002D74E2"/>
    <w:rsid w:val="002E0081"/>
    <w:rsid w:val="002E0FAF"/>
    <w:rsid w:val="002E1377"/>
    <w:rsid w:val="002E16E5"/>
    <w:rsid w:val="002E18F3"/>
    <w:rsid w:val="002E195F"/>
    <w:rsid w:val="002E1AF9"/>
    <w:rsid w:val="002E3871"/>
    <w:rsid w:val="002E49E9"/>
    <w:rsid w:val="002E5A26"/>
    <w:rsid w:val="002E6022"/>
    <w:rsid w:val="002E63EA"/>
    <w:rsid w:val="002E7642"/>
    <w:rsid w:val="002F04DB"/>
    <w:rsid w:val="002F0BFC"/>
    <w:rsid w:val="002F24AA"/>
    <w:rsid w:val="002F4D9B"/>
    <w:rsid w:val="002F7B1C"/>
    <w:rsid w:val="0030072B"/>
    <w:rsid w:val="00300C9D"/>
    <w:rsid w:val="0030134B"/>
    <w:rsid w:val="00301477"/>
    <w:rsid w:val="00302C06"/>
    <w:rsid w:val="003044FE"/>
    <w:rsid w:val="003069C1"/>
    <w:rsid w:val="00306A48"/>
    <w:rsid w:val="00310020"/>
    <w:rsid w:val="003101D9"/>
    <w:rsid w:val="0031169A"/>
    <w:rsid w:val="003117C4"/>
    <w:rsid w:val="00311AF1"/>
    <w:rsid w:val="00312CBB"/>
    <w:rsid w:val="00313D24"/>
    <w:rsid w:val="0031483F"/>
    <w:rsid w:val="00314EE3"/>
    <w:rsid w:val="00314F24"/>
    <w:rsid w:val="00315AE7"/>
    <w:rsid w:val="00315C19"/>
    <w:rsid w:val="0031720A"/>
    <w:rsid w:val="003178A1"/>
    <w:rsid w:val="00321AA4"/>
    <w:rsid w:val="00323309"/>
    <w:rsid w:val="003254D3"/>
    <w:rsid w:val="00325944"/>
    <w:rsid w:val="003259D0"/>
    <w:rsid w:val="003262F9"/>
    <w:rsid w:val="0032715A"/>
    <w:rsid w:val="00327F90"/>
    <w:rsid w:val="00331144"/>
    <w:rsid w:val="00331954"/>
    <w:rsid w:val="00331E4A"/>
    <w:rsid w:val="00331F80"/>
    <w:rsid w:val="0033206E"/>
    <w:rsid w:val="00332964"/>
    <w:rsid w:val="00332E7E"/>
    <w:rsid w:val="00333948"/>
    <w:rsid w:val="003342AD"/>
    <w:rsid w:val="0033565D"/>
    <w:rsid w:val="00335FFE"/>
    <w:rsid w:val="00336095"/>
    <w:rsid w:val="00336599"/>
    <w:rsid w:val="0033662A"/>
    <w:rsid w:val="00337A79"/>
    <w:rsid w:val="00340EA3"/>
    <w:rsid w:val="0034138C"/>
    <w:rsid w:val="00341CAD"/>
    <w:rsid w:val="00342065"/>
    <w:rsid w:val="00342B98"/>
    <w:rsid w:val="00342EFE"/>
    <w:rsid w:val="0034305D"/>
    <w:rsid w:val="0034789A"/>
    <w:rsid w:val="00347BFB"/>
    <w:rsid w:val="00350C24"/>
    <w:rsid w:val="0035139A"/>
    <w:rsid w:val="00351517"/>
    <w:rsid w:val="003516D8"/>
    <w:rsid w:val="0035208F"/>
    <w:rsid w:val="00352390"/>
    <w:rsid w:val="00352F6C"/>
    <w:rsid w:val="003538D4"/>
    <w:rsid w:val="00353B95"/>
    <w:rsid w:val="00356419"/>
    <w:rsid w:val="0035693B"/>
    <w:rsid w:val="00356E79"/>
    <w:rsid w:val="003579F2"/>
    <w:rsid w:val="003619D7"/>
    <w:rsid w:val="0036223F"/>
    <w:rsid w:val="00363D51"/>
    <w:rsid w:val="00363E68"/>
    <w:rsid w:val="00364550"/>
    <w:rsid w:val="0036460E"/>
    <w:rsid w:val="00364DF1"/>
    <w:rsid w:val="00365548"/>
    <w:rsid w:val="003658B5"/>
    <w:rsid w:val="00366311"/>
    <w:rsid w:val="00366691"/>
    <w:rsid w:val="00371721"/>
    <w:rsid w:val="00371A47"/>
    <w:rsid w:val="003729D2"/>
    <w:rsid w:val="00373F22"/>
    <w:rsid w:val="00374B92"/>
    <w:rsid w:val="00375233"/>
    <w:rsid w:val="00375678"/>
    <w:rsid w:val="003772D7"/>
    <w:rsid w:val="003804C1"/>
    <w:rsid w:val="00380F97"/>
    <w:rsid w:val="0038130F"/>
    <w:rsid w:val="00383993"/>
    <w:rsid w:val="00385633"/>
    <w:rsid w:val="00385996"/>
    <w:rsid w:val="00386AC0"/>
    <w:rsid w:val="00387BEA"/>
    <w:rsid w:val="003923E5"/>
    <w:rsid w:val="00392FAE"/>
    <w:rsid w:val="00393AB7"/>
    <w:rsid w:val="00393BEC"/>
    <w:rsid w:val="00394986"/>
    <w:rsid w:val="00394C79"/>
    <w:rsid w:val="00394FF4"/>
    <w:rsid w:val="00395AFA"/>
    <w:rsid w:val="00396016"/>
    <w:rsid w:val="003960DB"/>
    <w:rsid w:val="00397198"/>
    <w:rsid w:val="003A10B9"/>
    <w:rsid w:val="003A1AF9"/>
    <w:rsid w:val="003A1AFF"/>
    <w:rsid w:val="003A3033"/>
    <w:rsid w:val="003A475A"/>
    <w:rsid w:val="003A4D3D"/>
    <w:rsid w:val="003A4E78"/>
    <w:rsid w:val="003A4E8B"/>
    <w:rsid w:val="003A673A"/>
    <w:rsid w:val="003A691B"/>
    <w:rsid w:val="003A6E2E"/>
    <w:rsid w:val="003A77B8"/>
    <w:rsid w:val="003B07A1"/>
    <w:rsid w:val="003B0F6C"/>
    <w:rsid w:val="003B1A77"/>
    <w:rsid w:val="003B2C9E"/>
    <w:rsid w:val="003B35CA"/>
    <w:rsid w:val="003B49E3"/>
    <w:rsid w:val="003B4B59"/>
    <w:rsid w:val="003B5606"/>
    <w:rsid w:val="003B6241"/>
    <w:rsid w:val="003B7266"/>
    <w:rsid w:val="003C0646"/>
    <w:rsid w:val="003C10A8"/>
    <w:rsid w:val="003C1BE5"/>
    <w:rsid w:val="003C2199"/>
    <w:rsid w:val="003C2308"/>
    <w:rsid w:val="003C2657"/>
    <w:rsid w:val="003C3DE9"/>
    <w:rsid w:val="003C3EAE"/>
    <w:rsid w:val="003C67E4"/>
    <w:rsid w:val="003D0441"/>
    <w:rsid w:val="003D1CFD"/>
    <w:rsid w:val="003D21DE"/>
    <w:rsid w:val="003D2455"/>
    <w:rsid w:val="003D3664"/>
    <w:rsid w:val="003D3C62"/>
    <w:rsid w:val="003D5277"/>
    <w:rsid w:val="003D5B9E"/>
    <w:rsid w:val="003D6565"/>
    <w:rsid w:val="003D6F50"/>
    <w:rsid w:val="003D7007"/>
    <w:rsid w:val="003E00CC"/>
    <w:rsid w:val="003E1782"/>
    <w:rsid w:val="003E3DB6"/>
    <w:rsid w:val="003E48FD"/>
    <w:rsid w:val="003E4EEF"/>
    <w:rsid w:val="003E6215"/>
    <w:rsid w:val="003E70DE"/>
    <w:rsid w:val="003F3B5F"/>
    <w:rsid w:val="003F463E"/>
    <w:rsid w:val="003F7B4C"/>
    <w:rsid w:val="00401B60"/>
    <w:rsid w:val="00403056"/>
    <w:rsid w:val="0040308B"/>
    <w:rsid w:val="00403DD4"/>
    <w:rsid w:val="00404B03"/>
    <w:rsid w:val="00405ADD"/>
    <w:rsid w:val="00405D59"/>
    <w:rsid w:val="00406A31"/>
    <w:rsid w:val="00406E78"/>
    <w:rsid w:val="00407815"/>
    <w:rsid w:val="00407A89"/>
    <w:rsid w:val="00412781"/>
    <w:rsid w:val="00412BE6"/>
    <w:rsid w:val="004134F6"/>
    <w:rsid w:val="0041445E"/>
    <w:rsid w:val="00414909"/>
    <w:rsid w:val="00415567"/>
    <w:rsid w:val="004164B5"/>
    <w:rsid w:val="00416639"/>
    <w:rsid w:val="004176CD"/>
    <w:rsid w:val="00417C7F"/>
    <w:rsid w:val="00421466"/>
    <w:rsid w:val="00422ED0"/>
    <w:rsid w:val="004234E6"/>
    <w:rsid w:val="00423B44"/>
    <w:rsid w:val="0042403C"/>
    <w:rsid w:val="00425F22"/>
    <w:rsid w:val="00426912"/>
    <w:rsid w:val="00427681"/>
    <w:rsid w:val="004278E9"/>
    <w:rsid w:val="00427FEE"/>
    <w:rsid w:val="004300F2"/>
    <w:rsid w:val="00430C6D"/>
    <w:rsid w:val="00432222"/>
    <w:rsid w:val="00432F75"/>
    <w:rsid w:val="0043318C"/>
    <w:rsid w:val="00434305"/>
    <w:rsid w:val="00434697"/>
    <w:rsid w:val="00434E4B"/>
    <w:rsid w:val="0043595E"/>
    <w:rsid w:val="00436E4D"/>
    <w:rsid w:val="0043729D"/>
    <w:rsid w:val="004378CE"/>
    <w:rsid w:val="004412F8"/>
    <w:rsid w:val="00441CB3"/>
    <w:rsid w:val="00442979"/>
    <w:rsid w:val="004439F2"/>
    <w:rsid w:val="00443CFF"/>
    <w:rsid w:val="004440F3"/>
    <w:rsid w:val="00444715"/>
    <w:rsid w:val="00445C59"/>
    <w:rsid w:val="004460AD"/>
    <w:rsid w:val="00446E51"/>
    <w:rsid w:val="00447D79"/>
    <w:rsid w:val="0045021F"/>
    <w:rsid w:val="00450C25"/>
    <w:rsid w:val="00450DD4"/>
    <w:rsid w:val="00451CD1"/>
    <w:rsid w:val="0045351B"/>
    <w:rsid w:val="00453DB7"/>
    <w:rsid w:val="004548C0"/>
    <w:rsid w:val="00455227"/>
    <w:rsid w:val="004552C9"/>
    <w:rsid w:val="00455877"/>
    <w:rsid w:val="00455A39"/>
    <w:rsid w:val="004575C1"/>
    <w:rsid w:val="004576D2"/>
    <w:rsid w:val="0046095E"/>
    <w:rsid w:val="00460DB4"/>
    <w:rsid w:val="00461BBA"/>
    <w:rsid w:val="00462358"/>
    <w:rsid w:val="004629B1"/>
    <w:rsid w:val="00462DC6"/>
    <w:rsid w:val="004638F0"/>
    <w:rsid w:val="00463C32"/>
    <w:rsid w:val="00464444"/>
    <w:rsid w:val="00464513"/>
    <w:rsid w:val="004659DB"/>
    <w:rsid w:val="00466502"/>
    <w:rsid w:val="00466797"/>
    <w:rsid w:val="00466E61"/>
    <w:rsid w:val="00467601"/>
    <w:rsid w:val="00470769"/>
    <w:rsid w:val="004709AA"/>
    <w:rsid w:val="00470DE9"/>
    <w:rsid w:val="00471604"/>
    <w:rsid w:val="00472118"/>
    <w:rsid w:val="00472131"/>
    <w:rsid w:val="00472411"/>
    <w:rsid w:val="0047257E"/>
    <w:rsid w:val="00472F1B"/>
    <w:rsid w:val="004739BD"/>
    <w:rsid w:val="00473C06"/>
    <w:rsid w:val="00475463"/>
    <w:rsid w:val="00475FAB"/>
    <w:rsid w:val="00477286"/>
    <w:rsid w:val="0047743D"/>
    <w:rsid w:val="004778EB"/>
    <w:rsid w:val="004779E5"/>
    <w:rsid w:val="004806AE"/>
    <w:rsid w:val="00480CC4"/>
    <w:rsid w:val="004814CF"/>
    <w:rsid w:val="00482FC8"/>
    <w:rsid w:val="00484874"/>
    <w:rsid w:val="00484B81"/>
    <w:rsid w:val="00484FCC"/>
    <w:rsid w:val="004850B0"/>
    <w:rsid w:val="00485A3D"/>
    <w:rsid w:val="00485BEB"/>
    <w:rsid w:val="004865F4"/>
    <w:rsid w:val="00486659"/>
    <w:rsid w:val="00486DE9"/>
    <w:rsid w:val="00487C8A"/>
    <w:rsid w:val="00490449"/>
    <w:rsid w:val="004907E5"/>
    <w:rsid w:val="00490A31"/>
    <w:rsid w:val="00490FE0"/>
    <w:rsid w:val="0049277F"/>
    <w:rsid w:val="0049547E"/>
    <w:rsid w:val="0049622C"/>
    <w:rsid w:val="0049627F"/>
    <w:rsid w:val="004965EA"/>
    <w:rsid w:val="00497D62"/>
    <w:rsid w:val="00497F0C"/>
    <w:rsid w:val="004A0D74"/>
    <w:rsid w:val="004A1488"/>
    <w:rsid w:val="004A3978"/>
    <w:rsid w:val="004A48EC"/>
    <w:rsid w:val="004A4954"/>
    <w:rsid w:val="004A4D58"/>
    <w:rsid w:val="004A4DF0"/>
    <w:rsid w:val="004A4E18"/>
    <w:rsid w:val="004A5137"/>
    <w:rsid w:val="004A7894"/>
    <w:rsid w:val="004A7F48"/>
    <w:rsid w:val="004B131D"/>
    <w:rsid w:val="004B1BA3"/>
    <w:rsid w:val="004B1E07"/>
    <w:rsid w:val="004B2126"/>
    <w:rsid w:val="004B23CB"/>
    <w:rsid w:val="004B283B"/>
    <w:rsid w:val="004B2DCF"/>
    <w:rsid w:val="004B4789"/>
    <w:rsid w:val="004B4C8D"/>
    <w:rsid w:val="004B4E14"/>
    <w:rsid w:val="004B70A9"/>
    <w:rsid w:val="004B7520"/>
    <w:rsid w:val="004B775A"/>
    <w:rsid w:val="004B7CA7"/>
    <w:rsid w:val="004C0B3A"/>
    <w:rsid w:val="004C12E7"/>
    <w:rsid w:val="004C1A4E"/>
    <w:rsid w:val="004C1C06"/>
    <w:rsid w:val="004C38E0"/>
    <w:rsid w:val="004C4528"/>
    <w:rsid w:val="004C4B04"/>
    <w:rsid w:val="004C5101"/>
    <w:rsid w:val="004C53A8"/>
    <w:rsid w:val="004C667D"/>
    <w:rsid w:val="004C6FBF"/>
    <w:rsid w:val="004C74F6"/>
    <w:rsid w:val="004D06F6"/>
    <w:rsid w:val="004D1A7D"/>
    <w:rsid w:val="004D361A"/>
    <w:rsid w:val="004D3794"/>
    <w:rsid w:val="004D4253"/>
    <w:rsid w:val="004D5230"/>
    <w:rsid w:val="004D536E"/>
    <w:rsid w:val="004D5863"/>
    <w:rsid w:val="004D5B9C"/>
    <w:rsid w:val="004D7429"/>
    <w:rsid w:val="004D775D"/>
    <w:rsid w:val="004D7D97"/>
    <w:rsid w:val="004E0358"/>
    <w:rsid w:val="004E0EEA"/>
    <w:rsid w:val="004E0F61"/>
    <w:rsid w:val="004E1925"/>
    <w:rsid w:val="004E1CF3"/>
    <w:rsid w:val="004E396B"/>
    <w:rsid w:val="004E3A06"/>
    <w:rsid w:val="004E521D"/>
    <w:rsid w:val="004E5474"/>
    <w:rsid w:val="004E5603"/>
    <w:rsid w:val="004E7124"/>
    <w:rsid w:val="004E730B"/>
    <w:rsid w:val="004E7A85"/>
    <w:rsid w:val="004F05B5"/>
    <w:rsid w:val="004F25B5"/>
    <w:rsid w:val="004F2D3F"/>
    <w:rsid w:val="004F2FC5"/>
    <w:rsid w:val="004F34BE"/>
    <w:rsid w:val="004F42BB"/>
    <w:rsid w:val="004F5CAA"/>
    <w:rsid w:val="004F6DC8"/>
    <w:rsid w:val="004F7CD6"/>
    <w:rsid w:val="0050004A"/>
    <w:rsid w:val="005000A1"/>
    <w:rsid w:val="00500DB0"/>
    <w:rsid w:val="005020A5"/>
    <w:rsid w:val="00502577"/>
    <w:rsid w:val="00502F55"/>
    <w:rsid w:val="00503001"/>
    <w:rsid w:val="00503A0B"/>
    <w:rsid w:val="00503FAB"/>
    <w:rsid w:val="005048D5"/>
    <w:rsid w:val="00504A72"/>
    <w:rsid w:val="00504B2C"/>
    <w:rsid w:val="005057A8"/>
    <w:rsid w:val="005060AD"/>
    <w:rsid w:val="00506333"/>
    <w:rsid w:val="00506A90"/>
    <w:rsid w:val="00506B39"/>
    <w:rsid w:val="00507049"/>
    <w:rsid w:val="00507CF7"/>
    <w:rsid w:val="00507D58"/>
    <w:rsid w:val="00507F81"/>
    <w:rsid w:val="005104B1"/>
    <w:rsid w:val="005105F4"/>
    <w:rsid w:val="00510993"/>
    <w:rsid w:val="00510B88"/>
    <w:rsid w:val="00510F40"/>
    <w:rsid w:val="0051151F"/>
    <w:rsid w:val="00511610"/>
    <w:rsid w:val="005133EE"/>
    <w:rsid w:val="00513408"/>
    <w:rsid w:val="00513E68"/>
    <w:rsid w:val="00514197"/>
    <w:rsid w:val="0051425E"/>
    <w:rsid w:val="00514E03"/>
    <w:rsid w:val="0051579B"/>
    <w:rsid w:val="00517670"/>
    <w:rsid w:val="00517BB0"/>
    <w:rsid w:val="00521063"/>
    <w:rsid w:val="005212F0"/>
    <w:rsid w:val="00521576"/>
    <w:rsid w:val="00521A1B"/>
    <w:rsid w:val="005223B5"/>
    <w:rsid w:val="00522B6F"/>
    <w:rsid w:val="00522F9E"/>
    <w:rsid w:val="00524481"/>
    <w:rsid w:val="00524737"/>
    <w:rsid w:val="005252D0"/>
    <w:rsid w:val="00526C8E"/>
    <w:rsid w:val="00527049"/>
    <w:rsid w:val="00527891"/>
    <w:rsid w:val="0053078C"/>
    <w:rsid w:val="0053108A"/>
    <w:rsid w:val="00531254"/>
    <w:rsid w:val="00531389"/>
    <w:rsid w:val="0053260F"/>
    <w:rsid w:val="00532918"/>
    <w:rsid w:val="00532D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CE4"/>
    <w:rsid w:val="005423E5"/>
    <w:rsid w:val="00542492"/>
    <w:rsid w:val="00543689"/>
    <w:rsid w:val="005463CC"/>
    <w:rsid w:val="00547ACD"/>
    <w:rsid w:val="00547E43"/>
    <w:rsid w:val="0055084A"/>
    <w:rsid w:val="00550B77"/>
    <w:rsid w:val="0055172F"/>
    <w:rsid w:val="00551C70"/>
    <w:rsid w:val="0055228C"/>
    <w:rsid w:val="005533E3"/>
    <w:rsid w:val="0055379C"/>
    <w:rsid w:val="00553991"/>
    <w:rsid w:val="00553A2B"/>
    <w:rsid w:val="005547ED"/>
    <w:rsid w:val="00554969"/>
    <w:rsid w:val="00554E2F"/>
    <w:rsid w:val="00557FFB"/>
    <w:rsid w:val="0056180A"/>
    <w:rsid w:val="005618BE"/>
    <w:rsid w:val="00563087"/>
    <w:rsid w:val="00563140"/>
    <w:rsid w:val="005637AF"/>
    <w:rsid w:val="00563820"/>
    <w:rsid w:val="00563D04"/>
    <w:rsid w:val="00564B90"/>
    <w:rsid w:val="00564BE6"/>
    <w:rsid w:val="005656B6"/>
    <w:rsid w:val="00565C59"/>
    <w:rsid w:val="00566CA5"/>
    <w:rsid w:val="00567013"/>
    <w:rsid w:val="00567167"/>
    <w:rsid w:val="0056756A"/>
    <w:rsid w:val="00567DB9"/>
    <w:rsid w:val="005707D0"/>
    <w:rsid w:val="00572C9A"/>
    <w:rsid w:val="00573AF1"/>
    <w:rsid w:val="00573D0F"/>
    <w:rsid w:val="00575C1A"/>
    <w:rsid w:val="00575C31"/>
    <w:rsid w:val="0057633D"/>
    <w:rsid w:val="00576969"/>
    <w:rsid w:val="00576C9B"/>
    <w:rsid w:val="0057722A"/>
    <w:rsid w:val="005800AD"/>
    <w:rsid w:val="005810F3"/>
    <w:rsid w:val="005822F0"/>
    <w:rsid w:val="005824AC"/>
    <w:rsid w:val="00582A6D"/>
    <w:rsid w:val="005837CB"/>
    <w:rsid w:val="00584857"/>
    <w:rsid w:val="0058531F"/>
    <w:rsid w:val="00585A99"/>
    <w:rsid w:val="00585C25"/>
    <w:rsid w:val="0058631A"/>
    <w:rsid w:val="0058669F"/>
    <w:rsid w:val="00587099"/>
    <w:rsid w:val="005905F3"/>
    <w:rsid w:val="00590DB4"/>
    <w:rsid w:val="00590E5E"/>
    <w:rsid w:val="00591383"/>
    <w:rsid w:val="00591431"/>
    <w:rsid w:val="00591A7F"/>
    <w:rsid w:val="00591B5E"/>
    <w:rsid w:val="00592135"/>
    <w:rsid w:val="00594191"/>
    <w:rsid w:val="0059547B"/>
    <w:rsid w:val="00596BB7"/>
    <w:rsid w:val="00596FC8"/>
    <w:rsid w:val="00597765"/>
    <w:rsid w:val="00597788"/>
    <w:rsid w:val="00597E98"/>
    <w:rsid w:val="00597FE7"/>
    <w:rsid w:val="005A053A"/>
    <w:rsid w:val="005A0540"/>
    <w:rsid w:val="005A0708"/>
    <w:rsid w:val="005A0795"/>
    <w:rsid w:val="005A07B7"/>
    <w:rsid w:val="005A1DDE"/>
    <w:rsid w:val="005A1F82"/>
    <w:rsid w:val="005A207E"/>
    <w:rsid w:val="005A22B7"/>
    <w:rsid w:val="005A2726"/>
    <w:rsid w:val="005A2AB3"/>
    <w:rsid w:val="005A2F78"/>
    <w:rsid w:val="005A30BF"/>
    <w:rsid w:val="005A3ACC"/>
    <w:rsid w:val="005A3D09"/>
    <w:rsid w:val="005A4204"/>
    <w:rsid w:val="005A5710"/>
    <w:rsid w:val="005A60DC"/>
    <w:rsid w:val="005A75F1"/>
    <w:rsid w:val="005A7C0B"/>
    <w:rsid w:val="005B042B"/>
    <w:rsid w:val="005B0B92"/>
    <w:rsid w:val="005B1324"/>
    <w:rsid w:val="005B193E"/>
    <w:rsid w:val="005B2AEB"/>
    <w:rsid w:val="005B3075"/>
    <w:rsid w:val="005B36E2"/>
    <w:rsid w:val="005B3B42"/>
    <w:rsid w:val="005B4764"/>
    <w:rsid w:val="005B4BDF"/>
    <w:rsid w:val="005B4C56"/>
    <w:rsid w:val="005B4DAA"/>
    <w:rsid w:val="005C00ED"/>
    <w:rsid w:val="005C0154"/>
    <w:rsid w:val="005C08DB"/>
    <w:rsid w:val="005C15ED"/>
    <w:rsid w:val="005C16DA"/>
    <w:rsid w:val="005C2985"/>
    <w:rsid w:val="005D0CAC"/>
    <w:rsid w:val="005D1C3C"/>
    <w:rsid w:val="005D278C"/>
    <w:rsid w:val="005D2838"/>
    <w:rsid w:val="005D2897"/>
    <w:rsid w:val="005D29E0"/>
    <w:rsid w:val="005D3409"/>
    <w:rsid w:val="005D46D2"/>
    <w:rsid w:val="005D5335"/>
    <w:rsid w:val="005D63E0"/>
    <w:rsid w:val="005D6D7E"/>
    <w:rsid w:val="005D6FBF"/>
    <w:rsid w:val="005D7A3A"/>
    <w:rsid w:val="005E15E9"/>
    <w:rsid w:val="005E18DA"/>
    <w:rsid w:val="005E1B8C"/>
    <w:rsid w:val="005E33B6"/>
    <w:rsid w:val="005E3851"/>
    <w:rsid w:val="005E38E7"/>
    <w:rsid w:val="005E3A26"/>
    <w:rsid w:val="005E3AF0"/>
    <w:rsid w:val="005E5146"/>
    <w:rsid w:val="005E5B7D"/>
    <w:rsid w:val="005E5E16"/>
    <w:rsid w:val="005F0674"/>
    <w:rsid w:val="005F11DC"/>
    <w:rsid w:val="005F1376"/>
    <w:rsid w:val="005F14A1"/>
    <w:rsid w:val="005F2E21"/>
    <w:rsid w:val="005F2F86"/>
    <w:rsid w:val="005F328F"/>
    <w:rsid w:val="005F454C"/>
    <w:rsid w:val="005F4DAB"/>
    <w:rsid w:val="005F52D3"/>
    <w:rsid w:val="005F6223"/>
    <w:rsid w:val="005F77C6"/>
    <w:rsid w:val="005F7A99"/>
    <w:rsid w:val="00600C29"/>
    <w:rsid w:val="00601972"/>
    <w:rsid w:val="00601A1A"/>
    <w:rsid w:val="006020A6"/>
    <w:rsid w:val="0060357B"/>
    <w:rsid w:val="00603D8D"/>
    <w:rsid w:val="00605270"/>
    <w:rsid w:val="00605A35"/>
    <w:rsid w:val="00605AD3"/>
    <w:rsid w:val="00606502"/>
    <w:rsid w:val="006067BD"/>
    <w:rsid w:val="00607265"/>
    <w:rsid w:val="006078C5"/>
    <w:rsid w:val="00607E91"/>
    <w:rsid w:val="0061074E"/>
    <w:rsid w:val="00610EE5"/>
    <w:rsid w:val="006110D2"/>
    <w:rsid w:val="006126B7"/>
    <w:rsid w:val="00612C12"/>
    <w:rsid w:val="00612D7A"/>
    <w:rsid w:val="00612F73"/>
    <w:rsid w:val="00614DC3"/>
    <w:rsid w:val="0061733B"/>
    <w:rsid w:val="0061792D"/>
    <w:rsid w:val="0062004E"/>
    <w:rsid w:val="0062074A"/>
    <w:rsid w:val="00621790"/>
    <w:rsid w:val="006229B3"/>
    <w:rsid w:val="006229B5"/>
    <w:rsid w:val="00622A3A"/>
    <w:rsid w:val="006240C7"/>
    <w:rsid w:val="006246C4"/>
    <w:rsid w:val="00625F2E"/>
    <w:rsid w:val="006266B8"/>
    <w:rsid w:val="00626845"/>
    <w:rsid w:val="00626907"/>
    <w:rsid w:val="00626A7B"/>
    <w:rsid w:val="0063248D"/>
    <w:rsid w:val="00632E1E"/>
    <w:rsid w:val="00635A9C"/>
    <w:rsid w:val="006361A2"/>
    <w:rsid w:val="0063668E"/>
    <w:rsid w:val="00636920"/>
    <w:rsid w:val="00637E5B"/>
    <w:rsid w:val="006405D2"/>
    <w:rsid w:val="00640858"/>
    <w:rsid w:val="00640F5D"/>
    <w:rsid w:val="006419F1"/>
    <w:rsid w:val="00641BF9"/>
    <w:rsid w:val="00641C56"/>
    <w:rsid w:val="00641CB3"/>
    <w:rsid w:val="00642FC5"/>
    <w:rsid w:val="0064354D"/>
    <w:rsid w:val="0064462B"/>
    <w:rsid w:val="006456D3"/>
    <w:rsid w:val="00646F57"/>
    <w:rsid w:val="00647870"/>
    <w:rsid w:val="006517D3"/>
    <w:rsid w:val="00653E04"/>
    <w:rsid w:val="006550CC"/>
    <w:rsid w:val="0065511E"/>
    <w:rsid w:val="00655637"/>
    <w:rsid w:val="00655C22"/>
    <w:rsid w:val="0065686B"/>
    <w:rsid w:val="00656BEE"/>
    <w:rsid w:val="006574B4"/>
    <w:rsid w:val="006605E1"/>
    <w:rsid w:val="00660B64"/>
    <w:rsid w:val="00661893"/>
    <w:rsid w:val="0066246E"/>
    <w:rsid w:val="0066267A"/>
    <w:rsid w:val="0066322F"/>
    <w:rsid w:val="0066585C"/>
    <w:rsid w:val="00665CBE"/>
    <w:rsid w:val="00670805"/>
    <w:rsid w:val="0067081B"/>
    <w:rsid w:val="0067210A"/>
    <w:rsid w:val="00672998"/>
    <w:rsid w:val="00672BED"/>
    <w:rsid w:val="00673ECC"/>
    <w:rsid w:val="00674295"/>
    <w:rsid w:val="00674C62"/>
    <w:rsid w:val="00675DF0"/>
    <w:rsid w:val="00675EF0"/>
    <w:rsid w:val="00675F99"/>
    <w:rsid w:val="006766C5"/>
    <w:rsid w:val="00676B8A"/>
    <w:rsid w:val="00676E04"/>
    <w:rsid w:val="0067706C"/>
    <w:rsid w:val="006801AA"/>
    <w:rsid w:val="006802C8"/>
    <w:rsid w:val="00681C4C"/>
    <w:rsid w:val="006828D2"/>
    <w:rsid w:val="00682CDC"/>
    <w:rsid w:val="00683783"/>
    <w:rsid w:val="00685DD7"/>
    <w:rsid w:val="00685E87"/>
    <w:rsid w:val="00685F45"/>
    <w:rsid w:val="006863B3"/>
    <w:rsid w:val="006866C5"/>
    <w:rsid w:val="00687FAC"/>
    <w:rsid w:val="00690F06"/>
    <w:rsid w:val="00691CDF"/>
    <w:rsid w:val="0069353D"/>
    <w:rsid w:val="00693C94"/>
    <w:rsid w:val="00694AAD"/>
    <w:rsid w:val="0069500C"/>
    <w:rsid w:val="00695AD5"/>
    <w:rsid w:val="00695C3E"/>
    <w:rsid w:val="00696C02"/>
    <w:rsid w:val="006979A6"/>
    <w:rsid w:val="00697AAD"/>
    <w:rsid w:val="006A15A0"/>
    <w:rsid w:val="006A17FF"/>
    <w:rsid w:val="006A25F4"/>
    <w:rsid w:val="006A2EDB"/>
    <w:rsid w:val="006A351C"/>
    <w:rsid w:val="006A3B79"/>
    <w:rsid w:val="006A4C81"/>
    <w:rsid w:val="006A529B"/>
    <w:rsid w:val="006B0128"/>
    <w:rsid w:val="006B1E07"/>
    <w:rsid w:val="006B1E26"/>
    <w:rsid w:val="006B20F0"/>
    <w:rsid w:val="006B218D"/>
    <w:rsid w:val="006B339E"/>
    <w:rsid w:val="006B6AAA"/>
    <w:rsid w:val="006B746D"/>
    <w:rsid w:val="006B77B9"/>
    <w:rsid w:val="006B7B6E"/>
    <w:rsid w:val="006B7F7E"/>
    <w:rsid w:val="006C0A79"/>
    <w:rsid w:val="006C3BFD"/>
    <w:rsid w:val="006C567C"/>
    <w:rsid w:val="006C5ED8"/>
    <w:rsid w:val="006C721F"/>
    <w:rsid w:val="006D0E0F"/>
    <w:rsid w:val="006D10DD"/>
    <w:rsid w:val="006D193E"/>
    <w:rsid w:val="006D2A5E"/>
    <w:rsid w:val="006D2B52"/>
    <w:rsid w:val="006D3475"/>
    <w:rsid w:val="006D3551"/>
    <w:rsid w:val="006D382A"/>
    <w:rsid w:val="006D3FC5"/>
    <w:rsid w:val="006D4537"/>
    <w:rsid w:val="006D642B"/>
    <w:rsid w:val="006D7F87"/>
    <w:rsid w:val="006E08DB"/>
    <w:rsid w:val="006E0AE1"/>
    <w:rsid w:val="006E253C"/>
    <w:rsid w:val="006E2F19"/>
    <w:rsid w:val="006E3D93"/>
    <w:rsid w:val="006E511C"/>
    <w:rsid w:val="006E571E"/>
    <w:rsid w:val="006E60D7"/>
    <w:rsid w:val="006E6849"/>
    <w:rsid w:val="006E7092"/>
    <w:rsid w:val="006E7208"/>
    <w:rsid w:val="006F024E"/>
    <w:rsid w:val="006F13EE"/>
    <w:rsid w:val="006F1FC8"/>
    <w:rsid w:val="006F2B18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CB7"/>
    <w:rsid w:val="00703387"/>
    <w:rsid w:val="007034A1"/>
    <w:rsid w:val="0070439A"/>
    <w:rsid w:val="00704E71"/>
    <w:rsid w:val="00705258"/>
    <w:rsid w:val="007055FE"/>
    <w:rsid w:val="00705703"/>
    <w:rsid w:val="00706368"/>
    <w:rsid w:val="007064B4"/>
    <w:rsid w:val="00706D0E"/>
    <w:rsid w:val="007070FF"/>
    <w:rsid w:val="00711CB6"/>
    <w:rsid w:val="00711F6B"/>
    <w:rsid w:val="0071201D"/>
    <w:rsid w:val="0071226B"/>
    <w:rsid w:val="0071247E"/>
    <w:rsid w:val="00712579"/>
    <w:rsid w:val="007129BD"/>
    <w:rsid w:val="00712BFE"/>
    <w:rsid w:val="00712E35"/>
    <w:rsid w:val="007131AE"/>
    <w:rsid w:val="00714030"/>
    <w:rsid w:val="0071510E"/>
    <w:rsid w:val="00715AD8"/>
    <w:rsid w:val="0071610E"/>
    <w:rsid w:val="0071776E"/>
    <w:rsid w:val="007210AF"/>
    <w:rsid w:val="00721252"/>
    <w:rsid w:val="007231A5"/>
    <w:rsid w:val="0072444E"/>
    <w:rsid w:val="00724829"/>
    <w:rsid w:val="00724D82"/>
    <w:rsid w:val="00724F6D"/>
    <w:rsid w:val="00730EF6"/>
    <w:rsid w:val="00733715"/>
    <w:rsid w:val="00740C13"/>
    <w:rsid w:val="00741F19"/>
    <w:rsid w:val="007424B5"/>
    <w:rsid w:val="00742CB2"/>
    <w:rsid w:val="00742CB7"/>
    <w:rsid w:val="0074473E"/>
    <w:rsid w:val="00744C18"/>
    <w:rsid w:val="0074536B"/>
    <w:rsid w:val="0074569F"/>
    <w:rsid w:val="007462DA"/>
    <w:rsid w:val="00747094"/>
    <w:rsid w:val="00747F96"/>
    <w:rsid w:val="00750C9D"/>
    <w:rsid w:val="00751755"/>
    <w:rsid w:val="007518AC"/>
    <w:rsid w:val="0075257D"/>
    <w:rsid w:val="00752E04"/>
    <w:rsid w:val="007532A3"/>
    <w:rsid w:val="00753CAF"/>
    <w:rsid w:val="007541DB"/>
    <w:rsid w:val="007544EE"/>
    <w:rsid w:val="0075552C"/>
    <w:rsid w:val="0075654A"/>
    <w:rsid w:val="007568E1"/>
    <w:rsid w:val="00756CD1"/>
    <w:rsid w:val="00757E91"/>
    <w:rsid w:val="00762FC3"/>
    <w:rsid w:val="00763413"/>
    <w:rsid w:val="00763512"/>
    <w:rsid w:val="007646F8"/>
    <w:rsid w:val="00765158"/>
    <w:rsid w:val="0076613F"/>
    <w:rsid w:val="00766172"/>
    <w:rsid w:val="007667CB"/>
    <w:rsid w:val="00766861"/>
    <w:rsid w:val="00766998"/>
    <w:rsid w:val="00767395"/>
    <w:rsid w:val="007676D2"/>
    <w:rsid w:val="007702FC"/>
    <w:rsid w:val="00771B26"/>
    <w:rsid w:val="00772817"/>
    <w:rsid w:val="00773AF8"/>
    <w:rsid w:val="00774F71"/>
    <w:rsid w:val="00775250"/>
    <w:rsid w:val="00775787"/>
    <w:rsid w:val="00775FBF"/>
    <w:rsid w:val="0077606D"/>
    <w:rsid w:val="0077729E"/>
    <w:rsid w:val="00777306"/>
    <w:rsid w:val="007774FB"/>
    <w:rsid w:val="007777C3"/>
    <w:rsid w:val="00777E81"/>
    <w:rsid w:val="0078038E"/>
    <w:rsid w:val="00780944"/>
    <w:rsid w:val="00780D72"/>
    <w:rsid w:val="00780DAD"/>
    <w:rsid w:val="00780F7E"/>
    <w:rsid w:val="0078130E"/>
    <w:rsid w:val="007814A7"/>
    <w:rsid w:val="00781A6B"/>
    <w:rsid w:val="00782427"/>
    <w:rsid w:val="007849A4"/>
    <w:rsid w:val="00784E8F"/>
    <w:rsid w:val="00785137"/>
    <w:rsid w:val="007866A0"/>
    <w:rsid w:val="007868F0"/>
    <w:rsid w:val="00786E7D"/>
    <w:rsid w:val="00786FB3"/>
    <w:rsid w:val="00790B4E"/>
    <w:rsid w:val="007939D8"/>
    <w:rsid w:val="0079408A"/>
    <w:rsid w:val="00794726"/>
    <w:rsid w:val="007948EB"/>
    <w:rsid w:val="0079511F"/>
    <w:rsid w:val="007954FA"/>
    <w:rsid w:val="007963A2"/>
    <w:rsid w:val="007A04E7"/>
    <w:rsid w:val="007A1EDB"/>
    <w:rsid w:val="007A2DA7"/>
    <w:rsid w:val="007A414D"/>
    <w:rsid w:val="007A62FC"/>
    <w:rsid w:val="007A654B"/>
    <w:rsid w:val="007A77B0"/>
    <w:rsid w:val="007B03F4"/>
    <w:rsid w:val="007B0818"/>
    <w:rsid w:val="007B0EB3"/>
    <w:rsid w:val="007B1C10"/>
    <w:rsid w:val="007B2176"/>
    <w:rsid w:val="007B37A3"/>
    <w:rsid w:val="007B5239"/>
    <w:rsid w:val="007B5801"/>
    <w:rsid w:val="007B7D85"/>
    <w:rsid w:val="007C02EB"/>
    <w:rsid w:val="007C1053"/>
    <w:rsid w:val="007C2797"/>
    <w:rsid w:val="007C2CBB"/>
    <w:rsid w:val="007C2E4A"/>
    <w:rsid w:val="007C54C0"/>
    <w:rsid w:val="007C5D7D"/>
    <w:rsid w:val="007C5F11"/>
    <w:rsid w:val="007C655F"/>
    <w:rsid w:val="007C7742"/>
    <w:rsid w:val="007C7A52"/>
    <w:rsid w:val="007D2C48"/>
    <w:rsid w:val="007D4D4C"/>
    <w:rsid w:val="007D525B"/>
    <w:rsid w:val="007D75F8"/>
    <w:rsid w:val="007D776E"/>
    <w:rsid w:val="007D7D3D"/>
    <w:rsid w:val="007E0AB4"/>
    <w:rsid w:val="007E10B7"/>
    <w:rsid w:val="007E2445"/>
    <w:rsid w:val="007E4BD0"/>
    <w:rsid w:val="007E5181"/>
    <w:rsid w:val="007E57B8"/>
    <w:rsid w:val="007E59BC"/>
    <w:rsid w:val="007E5F58"/>
    <w:rsid w:val="007E6FE0"/>
    <w:rsid w:val="007F087A"/>
    <w:rsid w:val="007F0925"/>
    <w:rsid w:val="007F0C20"/>
    <w:rsid w:val="007F250F"/>
    <w:rsid w:val="007F3434"/>
    <w:rsid w:val="007F3C85"/>
    <w:rsid w:val="007F4B56"/>
    <w:rsid w:val="007F54F5"/>
    <w:rsid w:val="007F67BE"/>
    <w:rsid w:val="007F7B02"/>
    <w:rsid w:val="007F7D74"/>
    <w:rsid w:val="0080210E"/>
    <w:rsid w:val="00803301"/>
    <w:rsid w:val="00803687"/>
    <w:rsid w:val="00804D82"/>
    <w:rsid w:val="00804E47"/>
    <w:rsid w:val="008062A2"/>
    <w:rsid w:val="00810222"/>
    <w:rsid w:val="00811752"/>
    <w:rsid w:val="00812F43"/>
    <w:rsid w:val="008148A5"/>
    <w:rsid w:val="00814AE5"/>
    <w:rsid w:val="00815271"/>
    <w:rsid w:val="00816D4B"/>
    <w:rsid w:val="008173B5"/>
    <w:rsid w:val="00817DC9"/>
    <w:rsid w:val="008206EB"/>
    <w:rsid w:val="00822764"/>
    <w:rsid w:val="00822D54"/>
    <w:rsid w:val="00824569"/>
    <w:rsid w:val="008247CB"/>
    <w:rsid w:val="0082594A"/>
    <w:rsid w:val="00825BBF"/>
    <w:rsid w:val="00825C82"/>
    <w:rsid w:val="00825C9D"/>
    <w:rsid w:val="008303C8"/>
    <w:rsid w:val="00830BBC"/>
    <w:rsid w:val="00831B65"/>
    <w:rsid w:val="0083201F"/>
    <w:rsid w:val="00832759"/>
    <w:rsid w:val="00832D4E"/>
    <w:rsid w:val="008333C9"/>
    <w:rsid w:val="00833DAB"/>
    <w:rsid w:val="00833FB4"/>
    <w:rsid w:val="00834405"/>
    <w:rsid w:val="0083496B"/>
    <w:rsid w:val="0083544E"/>
    <w:rsid w:val="00836827"/>
    <w:rsid w:val="0083757D"/>
    <w:rsid w:val="00837ABB"/>
    <w:rsid w:val="00840480"/>
    <w:rsid w:val="008411B9"/>
    <w:rsid w:val="00841324"/>
    <w:rsid w:val="008422C5"/>
    <w:rsid w:val="0084248D"/>
    <w:rsid w:val="00842791"/>
    <w:rsid w:val="00843077"/>
    <w:rsid w:val="00844128"/>
    <w:rsid w:val="00844E57"/>
    <w:rsid w:val="008461F0"/>
    <w:rsid w:val="00846939"/>
    <w:rsid w:val="00846997"/>
    <w:rsid w:val="00846C4C"/>
    <w:rsid w:val="008472C3"/>
    <w:rsid w:val="00847D79"/>
    <w:rsid w:val="00847E89"/>
    <w:rsid w:val="008507BE"/>
    <w:rsid w:val="008510CD"/>
    <w:rsid w:val="00851D38"/>
    <w:rsid w:val="00851FDE"/>
    <w:rsid w:val="008524B9"/>
    <w:rsid w:val="008531B5"/>
    <w:rsid w:val="00853969"/>
    <w:rsid w:val="00854EB1"/>
    <w:rsid w:val="00855F69"/>
    <w:rsid w:val="00856A9A"/>
    <w:rsid w:val="00856DEF"/>
    <w:rsid w:val="00857C56"/>
    <w:rsid w:val="00860210"/>
    <w:rsid w:val="00860FE3"/>
    <w:rsid w:val="00861831"/>
    <w:rsid w:val="00865266"/>
    <w:rsid w:val="00865AED"/>
    <w:rsid w:val="00866CFD"/>
    <w:rsid w:val="0086736A"/>
    <w:rsid w:val="00867558"/>
    <w:rsid w:val="00870286"/>
    <w:rsid w:val="00870DEE"/>
    <w:rsid w:val="00871272"/>
    <w:rsid w:val="008719D7"/>
    <w:rsid w:val="00872FA1"/>
    <w:rsid w:val="00873A46"/>
    <w:rsid w:val="00874EC4"/>
    <w:rsid w:val="00876038"/>
    <w:rsid w:val="008760ED"/>
    <w:rsid w:val="008768E7"/>
    <w:rsid w:val="00876D25"/>
    <w:rsid w:val="00880E4F"/>
    <w:rsid w:val="00880E7D"/>
    <w:rsid w:val="00880FBE"/>
    <w:rsid w:val="00881600"/>
    <w:rsid w:val="008816E2"/>
    <w:rsid w:val="00883409"/>
    <w:rsid w:val="008841DE"/>
    <w:rsid w:val="00884F7A"/>
    <w:rsid w:val="00884FE2"/>
    <w:rsid w:val="0088581F"/>
    <w:rsid w:val="00885EF6"/>
    <w:rsid w:val="0088634C"/>
    <w:rsid w:val="008866EE"/>
    <w:rsid w:val="00887241"/>
    <w:rsid w:val="008872F1"/>
    <w:rsid w:val="00887F13"/>
    <w:rsid w:val="008905DA"/>
    <w:rsid w:val="00890981"/>
    <w:rsid w:val="00891000"/>
    <w:rsid w:val="00892848"/>
    <w:rsid w:val="00892B2B"/>
    <w:rsid w:val="00893A5E"/>
    <w:rsid w:val="008946D7"/>
    <w:rsid w:val="00894A49"/>
    <w:rsid w:val="00895365"/>
    <w:rsid w:val="0089550C"/>
    <w:rsid w:val="0089573E"/>
    <w:rsid w:val="008958DF"/>
    <w:rsid w:val="00895A80"/>
    <w:rsid w:val="00897128"/>
    <w:rsid w:val="00897A88"/>
    <w:rsid w:val="008A076D"/>
    <w:rsid w:val="008A14FD"/>
    <w:rsid w:val="008A1ED8"/>
    <w:rsid w:val="008A2974"/>
    <w:rsid w:val="008B03B3"/>
    <w:rsid w:val="008B053F"/>
    <w:rsid w:val="008B08BB"/>
    <w:rsid w:val="008B292C"/>
    <w:rsid w:val="008B37AD"/>
    <w:rsid w:val="008B3BEC"/>
    <w:rsid w:val="008B4463"/>
    <w:rsid w:val="008B5168"/>
    <w:rsid w:val="008B51F8"/>
    <w:rsid w:val="008B5C25"/>
    <w:rsid w:val="008B7EE1"/>
    <w:rsid w:val="008C03A2"/>
    <w:rsid w:val="008C127A"/>
    <w:rsid w:val="008C134E"/>
    <w:rsid w:val="008C1761"/>
    <w:rsid w:val="008C1BEB"/>
    <w:rsid w:val="008C279F"/>
    <w:rsid w:val="008C36DE"/>
    <w:rsid w:val="008C3ED3"/>
    <w:rsid w:val="008C4CFF"/>
    <w:rsid w:val="008C5B9E"/>
    <w:rsid w:val="008C6BC9"/>
    <w:rsid w:val="008D112D"/>
    <w:rsid w:val="008D195E"/>
    <w:rsid w:val="008D35C9"/>
    <w:rsid w:val="008D380E"/>
    <w:rsid w:val="008D3BD6"/>
    <w:rsid w:val="008D4D05"/>
    <w:rsid w:val="008D4DB8"/>
    <w:rsid w:val="008D5526"/>
    <w:rsid w:val="008D614D"/>
    <w:rsid w:val="008D6845"/>
    <w:rsid w:val="008D6E8D"/>
    <w:rsid w:val="008D7367"/>
    <w:rsid w:val="008D799F"/>
    <w:rsid w:val="008E0AFF"/>
    <w:rsid w:val="008E0F05"/>
    <w:rsid w:val="008E0FC4"/>
    <w:rsid w:val="008E1601"/>
    <w:rsid w:val="008E44A3"/>
    <w:rsid w:val="008E58FA"/>
    <w:rsid w:val="008E5C41"/>
    <w:rsid w:val="008E63E9"/>
    <w:rsid w:val="008F08D4"/>
    <w:rsid w:val="008F100F"/>
    <w:rsid w:val="008F2434"/>
    <w:rsid w:val="008F2E01"/>
    <w:rsid w:val="008F3465"/>
    <w:rsid w:val="008F3A30"/>
    <w:rsid w:val="008F3BDE"/>
    <w:rsid w:val="008F475A"/>
    <w:rsid w:val="008F4959"/>
    <w:rsid w:val="008F6C85"/>
    <w:rsid w:val="008F7418"/>
    <w:rsid w:val="00900AFC"/>
    <w:rsid w:val="00900F8C"/>
    <w:rsid w:val="00901807"/>
    <w:rsid w:val="009023A4"/>
    <w:rsid w:val="00902CAC"/>
    <w:rsid w:val="0090329D"/>
    <w:rsid w:val="00903622"/>
    <w:rsid w:val="009042E8"/>
    <w:rsid w:val="00905DB4"/>
    <w:rsid w:val="00906156"/>
    <w:rsid w:val="0091062A"/>
    <w:rsid w:val="00912944"/>
    <w:rsid w:val="00912A10"/>
    <w:rsid w:val="00912DAB"/>
    <w:rsid w:val="009133D6"/>
    <w:rsid w:val="00913C1B"/>
    <w:rsid w:val="00915716"/>
    <w:rsid w:val="00915FCC"/>
    <w:rsid w:val="009166D1"/>
    <w:rsid w:val="009167C5"/>
    <w:rsid w:val="009167FC"/>
    <w:rsid w:val="00922227"/>
    <w:rsid w:val="00922457"/>
    <w:rsid w:val="00922FC9"/>
    <w:rsid w:val="009242EB"/>
    <w:rsid w:val="00925E37"/>
    <w:rsid w:val="00926B13"/>
    <w:rsid w:val="00927CFB"/>
    <w:rsid w:val="009308CD"/>
    <w:rsid w:val="00930AF9"/>
    <w:rsid w:val="009312CB"/>
    <w:rsid w:val="00931302"/>
    <w:rsid w:val="009336F4"/>
    <w:rsid w:val="00934464"/>
    <w:rsid w:val="00934CD5"/>
    <w:rsid w:val="00934D37"/>
    <w:rsid w:val="00934D87"/>
    <w:rsid w:val="0093796D"/>
    <w:rsid w:val="00941823"/>
    <w:rsid w:val="00941DC6"/>
    <w:rsid w:val="0094237C"/>
    <w:rsid w:val="009432DD"/>
    <w:rsid w:val="009434BC"/>
    <w:rsid w:val="00944586"/>
    <w:rsid w:val="00944C58"/>
    <w:rsid w:val="00944FFF"/>
    <w:rsid w:val="009469D9"/>
    <w:rsid w:val="00946FF5"/>
    <w:rsid w:val="00950882"/>
    <w:rsid w:val="0095177A"/>
    <w:rsid w:val="009519DD"/>
    <w:rsid w:val="00951D61"/>
    <w:rsid w:val="00954345"/>
    <w:rsid w:val="009549BA"/>
    <w:rsid w:val="00955528"/>
    <w:rsid w:val="00955636"/>
    <w:rsid w:val="00955E2E"/>
    <w:rsid w:val="009560B2"/>
    <w:rsid w:val="009564C4"/>
    <w:rsid w:val="009567AD"/>
    <w:rsid w:val="00960B3A"/>
    <w:rsid w:val="00961043"/>
    <w:rsid w:val="009610EE"/>
    <w:rsid w:val="0096318D"/>
    <w:rsid w:val="00963AC7"/>
    <w:rsid w:val="009651A3"/>
    <w:rsid w:val="009651DA"/>
    <w:rsid w:val="0096520F"/>
    <w:rsid w:val="0096614A"/>
    <w:rsid w:val="009678EB"/>
    <w:rsid w:val="00970309"/>
    <w:rsid w:val="00972304"/>
    <w:rsid w:val="009728CB"/>
    <w:rsid w:val="00972CE7"/>
    <w:rsid w:val="00973F3B"/>
    <w:rsid w:val="00974DF5"/>
    <w:rsid w:val="0097523D"/>
    <w:rsid w:val="00975A61"/>
    <w:rsid w:val="00976053"/>
    <w:rsid w:val="00976D4B"/>
    <w:rsid w:val="009770F9"/>
    <w:rsid w:val="00980704"/>
    <w:rsid w:val="0098123D"/>
    <w:rsid w:val="0098455B"/>
    <w:rsid w:val="0098555D"/>
    <w:rsid w:val="009863BB"/>
    <w:rsid w:val="0098725B"/>
    <w:rsid w:val="00987E2A"/>
    <w:rsid w:val="009906FB"/>
    <w:rsid w:val="0099078E"/>
    <w:rsid w:val="00990BA6"/>
    <w:rsid w:val="009911C6"/>
    <w:rsid w:val="009913B7"/>
    <w:rsid w:val="0099152C"/>
    <w:rsid w:val="00991D53"/>
    <w:rsid w:val="00992D8F"/>
    <w:rsid w:val="0099414D"/>
    <w:rsid w:val="0099471A"/>
    <w:rsid w:val="009949AB"/>
    <w:rsid w:val="009949E1"/>
    <w:rsid w:val="00994C0B"/>
    <w:rsid w:val="00994C13"/>
    <w:rsid w:val="00995F41"/>
    <w:rsid w:val="0099796F"/>
    <w:rsid w:val="009A05F6"/>
    <w:rsid w:val="009A1664"/>
    <w:rsid w:val="009A1B99"/>
    <w:rsid w:val="009A1BDC"/>
    <w:rsid w:val="009A2063"/>
    <w:rsid w:val="009A24C1"/>
    <w:rsid w:val="009A251A"/>
    <w:rsid w:val="009A2BA1"/>
    <w:rsid w:val="009A2F19"/>
    <w:rsid w:val="009A34A4"/>
    <w:rsid w:val="009A363A"/>
    <w:rsid w:val="009A3D10"/>
    <w:rsid w:val="009A4515"/>
    <w:rsid w:val="009A5741"/>
    <w:rsid w:val="009A683A"/>
    <w:rsid w:val="009A6B8E"/>
    <w:rsid w:val="009A6CEE"/>
    <w:rsid w:val="009B01BE"/>
    <w:rsid w:val="009B0988"/>
    <w:rsid w:val="009B0C28"/>
    <w:rsid w:val="009B1050"/>
    <w:rsid w:val="009B342F"/>
    <w:rsid w:val="009B3AFC"/>
    <w:rsid w:val="009B451C"/>
    <w:rsid w:val="009B5696"/>
    <w:rsid w:val="009B5B63"/>
    <w:rsid w:val="009B6C63"/>
    <w:rsid w:val="009B7379"/>
    <w:rsid w:val="009B76BD"/>
    <w:rsid w:val="009C116C"/>
    <w:rsid w:val="009C3AE8"/>
    <w:rsid w:val="009C432B"/>
    <w:rsid w:val="009C5604"/>
    <w:rsid w:val="009C5C3C"/>
    <w:rsid w:val="009C6153"/>
    <w:rsid w:val="009C6573"/>
    <w:rsid w:val="009C66BC"/>
    <w:rsid w:val="009C7FCD"/>
    <w:rsid w:val="009D0354"/>
    <w:rsid w:val="009D237A"/>
    <w:rsid w:val="009D4C23"/>
    <w:rsid w:val="009D5B9E"/>
    <w:rsid w:val="009D6846"/>
    <w:rsid w:val="009D68B1"/>
    <w:rsid w:val="009E0487"/>
    <w:rsid w:val="009E086C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6B6B"/>
    <w:rsid w:val="009E7FEE"/>
    <w:rsid w:val="009F0E0D"/>
    <w:rsid w:val="009F0EE6"/>
    <w:rsid w:val="009F1861"/>
    <w:rsid w:val="009F1AE0"/>
    <w:rsid w:val="009F2987"/>
    <w:rsid w:val="009F2B33"/>
    <w:rsid w:val="009F3558"/>
    <w:rsid w:val="009F414F"/>
    <w:rsid w:val="009F4BC4"/>
    <w:rsid w:val="009F5BC2"/>
    <w:rsid w:val="009F5D2E"/>
    <w:rsid w:val="00A00D73"/>
    <w:rsid w:val="00A010C5"/>
    <w:rsid w:val="00A019F6"/>
    <w:rsid w:val="00A021DC"/>
    <w:rsid w:val="00A029B1"/>
    <w:rsid w:val="00A02CCF"/>
    <w:rsid w:val="00A02FA4"/>
    <w:rsid w:val="00A03BE2"/>
    <w:rsid w:val="00A0423D"/>
    <w:rsid w:val="00A04E82"/>
    <w:rsid w:val="00A053D8"/>
    <w:rsid w:val="00A054A2"/>
    <w:rsid w:val="00A05525"/>
    <w:rsid w:val="00A057D3"/>
    <w:rsid w:val="00A059A3"/>
    <w:rsid w:val="00A05B93"/>
    <w:rsid w:val="00A066C2"/>
    <w:rsid w:val="00A10C00"/>
    <w:rsid w:val="00A117A5"/>
    <w:rsid w:val="00A118E5"/>
    <w:rsid w:val="00A1302C"/>
    <w:rsid w:val="00A139B0"/>
    <w:rsid w:val="00A1445E"/>
    <w:rsid w:val="00A1476D"/>
    <w:rsid w:val="00A156C6"/>
    <w:rsid w:val="00A16F27"/>
    <w:rsid w:val="00A177B3"/>
    <w:rsid w:val="00A1783A"/>
    <w:rsid w:val="00A17C7D"/>
    <w:rsid w:val="00A17D48"/>
    <w:rsid w:val="00A20272"/>
    <w:rsid w:val="00A2098D"/>
    <w:rsid w:val="00A213AB"/>
    <w:rsid w:val="00A23538"/>
    <w:rsid w:val="00A23FA9"/>
    <w:rsid w:val="00A240CE"/>
    <w:rsid w:val="00A24637"/>
    <w:rsid w:val="00A2765A"/>
    <w:rsid w:val="00A2786D"/>
    <w:rsid w:val="00A31927"/>
    <w:rsid w:val="00A32472"/>
    <w:rsid w:val="00A32595"/>
    <w:rsid w:val="00A33299"/>
    <w:rsid w:val="00A336F7"/>
    <w:rsid w:val="00A33ECF"/>
    <w:rsid w:val="00A344E8"/>
    <w:rsid w:val="00A34DFE"/>
    <w:rsid w:val="00A35D1D"/>
    <w:rsid w:val="00A365D1"/>
    <w:rsid w:val="00A36939"/>
    <w:rsid w:val="00A36C70"/>
    <w:rsid w:val="00A403E0"/>
    <w:rsid w:val="00A407A7"/>
    <w:rsid w:val="00A40E05"/>
    <w:rsid w:val="00A41778"/>
    <w:rsid w:val="00A420F1"/>
    <w:rsid w:val="00A42183"/>
    <w:rsid w:val="00A426D8"/>
    <w:rsid w:val="00A42BA3"/>
    <w:rsid w:val="00A45341"/>
    <w:rsid w:val="00A46C0B"/>
    <w:rsid w:val="00A51228"/>
    <w:rsid w:val="00A51BAA"/>
    <w:rsid w:val="00A53647"/>
    <w:rsid w:val="00A53C9C"/>
    <w:rsid w:val="00A54A9A"/>
    <w:rsid w:val="00A5587A"/>
    <w:rsid w:val="00A55C52"/>
    <w:rsid w:val="00A55F58"/>
    <w:rsid w:val="00A57892"/>
    <w:rsid w:val="00A57E56"/>
    <w:rsid w:val="00A616C3"/>
    <w:rsid w:val="00A62476"/>
    <w:rsid w:val="00A65180"/>
    <w:rsid w:val="00A65236"/>
    <w:rsid w:val="00A65A7A"/>
    <w:rsid w:val="00A664B8"/>
    <w:rsid w:val="00A66873"/>
    <w:rsid w:val="00A676A9"/>
    <w:rsid w:val="00A70833"/>
    <w:rsid w:val="00A71354"/>
    <w:rsid w:val="00A730CA"/>
    <w:rsid w:val="00A7329C"/>
    <w:rsid w:val="00A73606"/>
    <w:rsid w:val="00A73BEB"/>
    <w:rsid w:val="00A758BE"/>
    <w:rsid w:val="00A75D2D"/>
    <w:rsid w:val="00A76F5D"/>
    <w:rsid w:val="00A80997"/>
    <w:rsid w:val="00A80E13"/>
    <w:rsid w:val="00A81977"/>
    <w:rsid w:val="00A81A84"/>
    <w:rsid w:val="00A823AA"/>
    <w:rsid w:val="00A82EBA"/>
    <w:rsid w:val="00A83638"/>
    <w:rsid w:val="00A841FD"/>
    <w:rsid w:val="00A86262"/>
    <w:rsid w:val="00A866AE"/>
    <w:rsid w:val="00A87259"/>
    <w:rsid w:val="00A90609"/>
    <w:rsid w:val="00A91827"/>
    <w:rsid w:val="00A926EC"/>
    <w:rsid w:val="00A9383E"/>
    <w:rsid w:val="00A939B4"/>
    <w:rsid w:val="00A93FCE"/>
    <w:rsid w:val="00A95CB4"/>
    <w:rsid w:val="00A9695B"/>
    <w:rsid w:val="00A97D6B"/>
    <w:rsid w:val="00AA00BF"/>
    <w:rsid w:val="00AA3CB6"/>
    <w:rsid w:val="00AA42A1"/>
    <w:rsid w:val="00AA44AF"/>
    <w:rsid w:val="00AA4E06"/>
    <w:rsid w:val="00AA65BA"/>
    <w:rsid w:val="00AA6A95"/>
    <w:rsid w:val="00AA7425"/>
    <w:rsid w:val="00AA77D1"/>
    <w:rsid w:val="00AB2024"/>
    <w:rsid w:val="00AB22F3"/>
    <w:rsid w:val="00AB3C56"/>
    <w:rsid w:val="00AB4795"/>
    <w:rsid w:val="00AB637C"/>
    <w:rsid w:val="00AB6E87"/>
    <w:rsid w:val="00AB7FF5"/>
    <w:rsid w:val="00AC00A8"/>
    <w:rsid w:val="00AC0147"/>
    <w:rsid w:val="00AC045C"/>
    <w:rsid w:val="00AC0823"/>
    <w:rsid w:val="00AC0EF6"/>
    <w:rsid w:val="00AC1705"/>
    <w:rsid w:val="00AC2A43"/>
    <w:rsid w:val="00AC3CE3"/>
    <w:rsid w:val="00AC3F1F"/>
    <w:rsid w:val="00AC450C"/>
    <w:rsid w:val="00AC488F"/>
    <w:rsid w:val="00AC5132"/>
    <w:rsid w:val="00AC56CE"/>
    <w:rsid w:val="00AC64A0"/>
    <w:rsid w:val="00AC6A6E"/>
    <w:rsid w:val="00AC748D"/>
    <w:rsid w:val="00AD1140"/>
    <w:rsid w:val="00AD1171"/>
    <w:rsid w:val="00AD2899"/>
    <w:rsid w:val="00AD3779"/>
    <w:rsid w:val="00AD3B0A"/>
    <w:rsid w:val="00AD4E8F"/>
    <w:rsid w:val="00AD6BA7"/>
    <w:rsid w:val="00AD6E88"/>
    <w:rsid w:val="00AD6F23"/>
    <w:rsid w:val="00AE02A4"/>
    <w:rsid w:val="00AE1C4F"/>
    <w:rsid w:val="00AE4667"/>
    <w:rsid w:val="00AE4CAA"/>
    <w:rsid w:val="00AE4D10"/>
    <w:rsid w:val="00AE53D9"/>
    <w:rsid w:val="00AE5B00"/>
    <w:rsid w:val="00AE7A21"/>
    <w:rsid w:val="00AE7A6A"/>
    <w:rsid w:val="00AF23FF"/>
    <w:rsid w:val="00AF26A1"/>
    <w:rsid w:val="00AF2915"/>
    <w:rsid w:val="00AF2D58"/>
    <w:rsid w:val="00AF369A"/>
    <w:rsid w:val="00AF455B"/>
    <w:rsid w:val="00AF601A"/>
    <w:rsid w:val="00AF6AEA"/>
    <w:rsid w:val="00AF6CCE"/>
    <w:rsid w:val="00AF6FF3"/>
    <w:rsid w:val="00B00281"/>
    <w:rsid w:val="00B00E3D"/>
    <w:rsid w:val="00B01357"/>
    <w:rsid w:val="00B01FB8"/>
    <w:rsid w:val="00B02226"/>
    <w:rsid w:val="00B02923"/>
    <w:rsid w:val="00B03E29"/>
    <w:rsid w:val="00B040E1"/>
    <w:rsid w:val="00B102C5"/>
    <w:rsid w:val="00B11A0D"/>
    <w:rsid w:val="00B15DDE"/>
    <w:rsid w:val="00B16085"/>
    <w:rsid w:val="00B17298"/>
    <w:rsid w:val="00B1739C"/>
    <w:rsid w:val="00B205AA"/>
    <w:rsid w:val="00B22C9B"/>
    <w:rsid w:val="00B23272"/>
    <w:rsid w:val="00B23E46"/>
    <w:rsid w:val="00B24154"/>
    <w:rsid w:val="00B242AE"/>
    <w:rsid w:val="00B26FBA"/>
    <w:rsid w:val="00B27508"/>
    <w:rsid w:val="00B309E3"/>
    <w:rsid w:val="00B30E15"/>
    <w:rsid w:val="00B323B8"/>
    <w:rsid w:val="00B32573"/>
    <w:rsid w:val="00B32871"/>
    <w:rsid w:val="00B33BC1"/>
    <w:rsid w:val="00B33D77"/>
    <w:rsid w:val="00B35770"/>
    <w:rsid w:val="00B35CDB"/>
    <w:rsid w:val="00B37D27"/>
    <w:rsid w:val="00B409D1"/>
    <w:rsid w:val="00B40EE6"/>
    <w:rsid w:val="00B410D4"/>
    <w:rsid w:val="00B419FD"/>
    <w:rsid w:val="00B42CE8"/>
    <w:rsid w:val="00B43331"/>
    <w:rsid w:val="00B443C9"/>
    <w:rsid w:val="00B44535"/>
    <w:rsid w:val="00B4477E"/>
    <w:rsid w:val="00B44957"/>
    <w:rsid w:val="00B461F9"/>
    <w:rsid w:val="00B47751"/>
    <w:rsid w:val="00B478F6"/>
    <w:rsid w:val="00B50FE7"/>
    <w:rsid w:val="00B51681"/>
    <w:rsid w:val="00B516F1"/>
    <w:rsid w:val="00B532F3"/>
    <w:rsid w:val="00B54432"/>
    <w:rsid w:val="00B544AA"/>
    <w:rsid w:val="00B55848"/>
    <w:rsid w:val="00B56C0F"/>
    <w:rsid w:val="00B56F83"/>
    <w:rsid w:val="00B600D2"/>
    <w:rsid w:val="00B60A34"/>
    <w:rsid w:val="00B60E67"/>
    <w:rsid w:val="00B61237"/>
    <w:rsid w:val="00B62E34"/>
    <w:rsid w:val="00B63B53"/>
    <w:rsid w:val="00B64136"/>
    <w:rsid w:val="00B64AE7"/>
    <w:rsid w:val="00B64CC9"/>
    <w:rsid w:val="00B65977"/>
    <w:rsid w:val="00B6695D"/>
    <w:rsid w:val="00B66D38"/>
    <w:rsid w:val="00B670A7"/>
    <w:rsid w:val="00B6737B"/>
    <w:rsid w:val="00B700E1"/>
    <w:rsid w:val="00B7018A"/>
    <w:rsid w:val="00B7089B"/>
    <w:rsid w:val="00B7182E"/>
    <w:rsid w:val="00B71887"/>
    <w:rsid w:val="00B71B93"/>
    <w:rsid w:val="00B73481"/>
    <w:rsid w:val="00B76CCF"/>
    <w:rsid w:val="00B76F1F"/>
    <w:rsid w:val="00B77F98"/>
    <w:rsid w:val="00B8054C"/>
    <w:rsid w:val="00B8066C"/>
    <w:rsid w:val="00B80A64"/>
    <w:rsid w:val="00B81323"/>
    <w:rsid w:val="00B81529"/>
    <w:rsid w:val="00B84BAD"/>
    <w:rsid w:val="00B8500F"/>
    <w:rsid w:val="00B8624D"/>
    <w:rsid w:val="00B87B2B"/>
    <w:rsid w:val="00B87E4D"/>
    <w:rsid w:val="00B9046B"/>
    <w:rsid w:val="00B91763"/>
    <w:rsid w:val="00B9186C"/>
    <w:rsid w:val="00B92C43"/>
    <w:rsid w:val="00B9457F"/>
    <w:rsid w:val="00B949C4"/>
    <w:rsid w:val="00B950AB"/>
    <w:rsid w:val="00B9553A"/>
    <w:rsid w:val="00B95FCA"/>
    <w:rsid w:val="00B96F42"/>
    <w:rsid w:val="00BA01E2"/>
    <w:rsid w:val="00BA0870"/>
    <w:rsid w:val="00BA1078"/>
    <w:rsid w:val="00BA120E"/>
    <w:rsid w:val="00BA22E2"/>
    <w:rsid w:val="00BA3F7B"/>
    <w:rsid w:val="00BA4EEE"/>
    <w:rsid w:val="00BA57CB"/>
    <w:rsid w:val="00BA5C28"/>
    <w:rsid w:val="00BA6CB0"/>
    <w:rsid w:val="00BB0FE4"/>
    <w:rsid w:val="00BB179D"/>
    <w:rsid w:val="00BB30E7"/>
    <w:rsid w:val="00BB39F6"/>
    <w:rsid w:val="00BB3D1D"/>
    <w:rsid w:val="00BB4F32"/>
    <w:rsid w:val="00BB5F32"/>
    <w:rsid w:val="00BB7F89"/>
    <w:rsid w:val="00BC2442"/>
    <w:rsid w:val="00BC3CC5"/>
    <w:rsid w:val="00BC41F7"/>
    <w:rsid w:val="00BC4869"/>
    <w:rsid w:val="00BC51C4"/>
    <w:rsid w:val="00BC5611"/>
    <w:rsid w:val="00BD13B0"/>
    <w:rsid w:val="00BD1533"/>
    <w:rsid w:val="00BD31DB"/>
    <w:rsid w:val="00BD4419"/>
    <w:rsid w:val="00BD7752"/>
    <w:rsid w:val="00BD7B35"/>
    <w:rsid w:val="00BD7D5F"/>
    <w:rsid w:val="00BE4DA1"/>
    <w:rsid w:val="00BE6C5B"/>
    <w:rsid w:val="00BE7944"/>
    <w:rsid w:val="00BE7B2D"/>
    <w:rsid w:val="00BF0DAF"/>
    <w:rsid w:val="00BF1B14"/>
    <w:rsid w:val="00BF1D05"/>
    <w:rsid w:val="00BF1DA2"/>
    <w:rsid w:val="00BF3A75"/>
    <w:rsid w:val="00BF470E"/>
    <w:rsid w:val="00BF79E9"/>
    <w:rsid w:val="00BF7F9D"/>
    <w:rsid w:val="00C021F3"/>
    <w:rsid w:val="00C03BDE"/>
    <w:rsid w:val="00C05D6E"/>
    <w:rsid w:val="00C0627C"/>
    <w:rsid w:val="00C063FA"/>
    <w:rsid w:val="00C0684C"/>
    <w:rsid w:val="00C06B88"/>
    <w:rsid w:val="00C06CB7"/>
    <w:rsid w:val="00C07FBD"/>
    <w:rsid w:val="00C11A69"/>
    <w:rsid w:val="00C12981"/>
    <w:rsid w:val="00C13CB4"/>
    <w:rsid w:val="00C1438D"/>
    <w:rsid w:val="00C15C22"/>
    <w:rsid w:val="00C1651C"/>
    <w:rsid w:val="00C167B6"/>
    <w:rsid w:val="00C16B7A"/>
    <w:rsid w:val="00C17735"/>
    <w:rsid w:val="00C20116"/>
    <w:rsid w:val="00C219DF"/>
    <w:rsid w:val="00C25436"/>
    <w:rsid w:val="00C26077"/>
    <w:rsid w:val="00C26966"/>
    <w:rsid w:val="00C26A3E"/>
    <w:rsid w:val="00C26CB3"/>
    <w:rsid w:val="00C276FF"/>
    <w:rsid w:val="00C30FD5"/>
    <w:rsid w:val="00C3158B"/>
    <w:rsid w:val="00C32E81"/>
    <w:rsid w:val="00C33490"/>
    <w:rsid w:val="00C339B8"/>
    <w:rsid w:val="00C3427A"/>
    <w:rsid w:val="00C35064"/>
    <w:rsid w:val="00C3655E"/>
    <w:rsid w:val="00C365A8"/>
    <w:rsid w:val="00C37C3C"/>
    <w:rsid w:val="00C37F85"/>
    <w:rsid w:val="00C408B2"/>
    <w:rsid w:val="00C40996"/>
    <w:rsid w:val="00C40D89"/>
    <w:rsid w:val="00C4114A"/>
    <w:rsid w:val="00C41AF9"/>
    <w:rsid w:val="00C421CD"/>
    <w:rsid w:val="00C4226D"/>
    <w:rsid w:val="00C4241F"/>
    <w:rsid w:val="00C42728"/>
    <w:rsid w:val="00C45478"/>
    <w:rsid w:val="00C46866"/>
    <w:rsid w:val="00C47552"/>
    <w:rsid w:val="00C50629"/>
    <w:rsid w:val="00C50A62"/>
    <w:rsid w:val="00C50ABC"/>
    <w:rsid w:val="00C518CE"/>
    <w:rsid w:val="00C545FB"/>
    <w:rsid w:val="00C55562"/>
    <w:rsid w:val="00C56678"/>
    <w:rsid w:val="00C57666"/>
    <w:rsid w:val="00C57930"/>
    <w:rsid w:val="00C57FE1"/>
    <w:rsid w:val="00C6254F"/>
    <w:rsid w:val="00C63392"/>
    <w:rsid w:val="00C64C9D"/>
    <w:rsid w:val="00C65659"/>
    <w:rsid w:val="00C67558"/>
    <w:rsid w:val="00C70823"/>
    <w:rsid w:val="00C72F00"/>
    <w:rsid w:val="00C73237"/>
    <w:rsid w:val="00C74567"/>
    <w:rsid w:val="00C74D0A"/>
    <w:rsid w:val="00C7509A"/>
    <w:rsid w:val="00C75D08"/>
    <w:rsid w:val="00C76CD5"/>
    <w:rsid w:val="00C83433"/>
    <w:rsid w:val="00C83DFA"/>
    <w:rsid w:val="00C83F64"/>
    <w:rsid w:val="00C83F78"/>
    <w:rsid w:val="00C85664"/>
    <w:rsid w:val="00C85F69"/>
    <w:rsid w:val="00C8691C"/>
    <w:rsid w:val="00C86A03"/>
    <w:rsid w:val="00C87621"/>
    <w:rsid w:val="00C879C2"/>
    <w:rsid w:val="00C87E4F"/>
    <w:rsid w:val="00C90D49"/>
    <w:rsid w:val="00C90E01"/>
    <w:rsid w:val="00C911CD"/>
    <w:rsid w:val="00C93155"/>
    <w:rsid w:val="00C93A93"/>
    <w:rsid w:val="00C940DE"/>
    <w:rsid w:val="00C95AAE"/>
    <w:rsid w:val="00C96998"/>
    <w:rsid w:val="00C972FF"/>
    <w:rsid w:val="00C974E2"/>
    <w:rsid w:val="00C97DDD"/>
    <w:rsid w:val="00CA0833"/>
    <w:rsid w:val="00CA11F5"/>
    <w:rsid w:val="00CA204E"/>
    <w:rsid w:val="00CA2C41"/>
    <w:rsid w:val="00CA303B"/>
    <w:rsid w:val="00CA345E"/>
    <w:rsid w:val="00CA3E12"/>
    <w:rsid w:val="00CA40EB"/>
    <w:rsid w:val="00CA4E71"/>
    <w:rsid w:val="00CA4EDB"/>
    <w:rsid w:val="00CA5865"/>
    <w:rsid w:val="00CA5BC6"/>
    <w:rsid w:val="00CA7455"/>
    <w:rsid w:val="00CB0248"/>
    <w:rsid w:val="00CB0435"/>
    <w:rsid w:val="00CB0AD7"/>
    <w:rsid w:val="00CB12BD"/>
    <w:rsid w:val="00CB214A"/>
    <w:rsid w:val="00CB22CC"/>
    <w:rsid w:val="00CB235F"/>
    <w:rsid w:val="00CB2511"/>
    <w:rsid w:val="00CB2EA8"/>
    <w:rsid w:val="00CB3C28"/>
    <w:rsid w:val="00CB3F05"/>
    <w:rsid w:val="00CB5329"/>
    <w:rsid w:val="00CC043F"/>
    <w:rsid w:val="00CC0A91"/>
    <w:rsid w:val="00CC0BEE"/>
    <w:rsid w:val="00CC0FC6"/>
    <w:rsid w:val="00CC2790"/>
    <w:rsid w:val="00CC4B41"/>
    <w:rsid w:val="00CC5B4D"/>
    <w:rsid w:val="00CC5F1E"/>
    <w:rsid w:val="00CC69B5"/>
    <w:rsid w:val="00CC6A11"/>
    <w:rsid w:val="00CC6C3C"/>
    <w:rsid w:val="00CC7383"/>
    <w:rsid w:val="00CD003E"/>
    <w:rsid w:val="00CD1899"/>
    <w:rsid w:val="00CD254C"/>
    <w:rsid w:val="00CD2A6F"/>
    <w:rsid w:val="00CD3EBE"/>
    <w:rsid w:val="00CD43C4"/>
    <w:rsid w:val="00CD5AC3"/>
    <w:rsid w:val="00CD618D"/>
    <w:rsid w:val="00CD688F"/>
    <w:rsid w:val="00CE007F"/>
    <w:rsid w:val="00CE0806"/>
    <w:rsid w:val="00CE0ADB"/>
    <w:rsid w:val="00CE0E39"/>
    <w:rsid w:val="00CE2140"/>
    <w:rsid w:val="00CE28AD"/>
    <w:rsid w:val="00CE31A4"/>
    <w:rsid w:val="00CE3B8C"/>
    <w:rsid w:val="00CE3EE4"/>
    <w:rsid w:val="00CE3F49"/>
    <w:rsid w:val="00CE407B"/>
    <w:rsid w:val="00CE41F7"/>
    <w:rsid w:val="00CE5410"/>
    <w:rsid w:val="00CE5505"/>
    <w:rsid w:val="00CE5551"/>
    <w:rsid w:val="00CE59CD"/>
    <w:rsid w:val="00CE61E8"/>
    <w:rsid w:val="00CE7B6D"/>
    <w:rsid w:val="00CE7DBE"/>
    <w:rsid w:val="00CF021D"/>
    <w:rsid w:val="00CF0C59"/>
    <w:rsid w:val="00CF13CF"/>
    <w:rsid w:val="00CF1CE2"/>
    <w:rsid w:val="00CF20F8"/>
    <w:rsid w:val="00CF354D"/>
    <w:rsid w:val="00CF3AD8"/>
    <w:rsid w:val="00CF3E51"/>
    <w:rsid w:val="00CF55DC"/>
    <w:rsid w:val="00CF5BC6"/>
    <w:rsid w:val="00D00310"/>
    <w:rsid w:val="00D02DA1"/>
    <w:rsid w:val="00D07070"/>
    <w:rsid w:val="00D07499"/>
    <w:rsid w:val="00D1092C"/>
    <w:rsid w:val="00D10A6E"/>
    <w:rsid w:val="00D10F14"/>
    <w:rsid w:val="00D1129D"/>
    <w:rsid w:val="00D11E56"/>
    <w:rsid w:val="00D12B0F"/>
    <w:rsid w:val="00D12CCB"/>
    <w:rsid w:val="00D12D72"/>
    <w:rsid w:val="00D12E92"/>
    <w:rsid w:val="00D141B6"/>
    <w:rsid w:val="00D16350"/>
    <w:rsid w:val="00D16364"/>
    <w:rsid w:val="00D164F6"/>
    <w:rsid w:val="00D17AA2"/>
    <w:rsid w:val="00D203BA"/>
    <w:rsid w:val="00D20585"/>
    <w:rsid w:val="00D20FC8"/>
    <w:rsid w:val="00D2210C"/>
    <w:rsid w:val="00D23775"/>
    <w:rsid w:val="00D23E43"/>
    <w:rsid w:val="00D265F0"/>
    <w:rsid w:val="00D2747D"/>
    <w:rsid w:val="00D2751A"/>
    <w:rsid w:val="00D27F98"/>
    <w:rsid w:val="00D301B2"/>
    <w:rsid w:val="00D3135F"/>
    <w:rsid w:val="00D31D18"/>
    <w:rsid w:val="00D31D49"/>
    <w:rsid w:val="00D349DE"/>
    <w:rsid w:val="00D352EE"/>
    <w:rsid w:val="00D360F7"/>
    <w:rsid w:val="00D36299"/>
    <w:rsid w:val="00D367A8"/>
    <w:rsid w:val="00D36EAF"/>
    <w:rsid w:val="00D37159"/>
    <w:rsid w:val="00D3747A"/>
    <w:rsid w:val="00D4016B"/>
    <w:rsid w:val="00D4022F"/>
    <w:rsid w:val="00D40F73"/>
    <w:rsid w:val="00D41CEB"/>
    <w:rsid w:val="00D43361"/>
    <w:rsid w:val="00D4357C"/>
    <w:rsid w:val="00D435A5"/>
    <w:rsid w:val="00D440A6"/>
    <w:rsid w:val="00D44232"/>
    <w:rsid w:val="00D467CF"/>
    <w:rsid w:val="00D51A07"/>
    <w:rsid w:val="00D51CB5"/>
    <w:rsid w:val="00D5484B"/>
    <w:rsid w:val="00D551C8"/>
    <w:rsid w:val="00D55E75"/>
    <w:rsid w:val="00D5643C"/>
    <w:rsid w:val="00D566A1"/>
    <w:rsid w:val="00D57729"/>
    <w:rsid w:val="00D60EDC"/>
    <w:rsid w:val="00D61317"/>
    <w:rsid w:val="00D62CD0"/>
    <w:rsid w:val="00D62EFE"/>
    <w:rsid w:val="00D62FD1"/>
    <w:rsid w:val="00D632C4"/>
    <w:rsid w:val="00D63970"/>
    <w:rsid w:val="00D64795"/>
    <w:rsid w:val="00D67C1E"/>
    <w:rsid w:val="00D70CCA"/>
    <w:rsid w:val="00D71A47"/>
    <w:rsid w:val="00D71B72"/>
    <w:rsid w:val="00D71C8F"/>
    <w:rsid w:val="00D71D48"/>
    <w:rsid w:val="00D738B8"/>
    <w:rsid w:val="00D74841"/>
    <w:rsid w:val="00D74FA2"/>
    <w:rsid w:val="00D75FF6"/>
    <w:rsid w:val="00D760CE"/>
    <w:rsid w:val="00D764A6"/>
    <w:rsid w:val="00D766E1"/>
    <w:rsid w:val="00D77068"/>
    <w:rsid w:val="00D77D9B"/>
    <w:rsid w:val="00D80342"/>
    <w:rsid w:val="00D80C1E"/>
    <w:rsid w:val="00D81FD8"/>
    <w:rsid w:val="00D82106"/>
    <w:rsid w:val="00D82BA3"/>
    <w:rsid w:val="00D83434"/>
    <w:rsid w:val="00D83FEC"/>
    <w:rsid w:val="00D840A7"/>
    <w:rsid w:val="00D84343"/>
    <w:rsid w:val="00D8442A"/>
    <w:rsid w:val="00D846F5"/>
    <w:rsid w:val="00D84BB7"/>
    <w:rsid w:val="00D84BC4"/>
    <w:rsid w:val="00D855B9"/>
    <w:rsid w:val="00D86312"/>
    <w:rsid w:val="00D874D7"/>
    <w:rsid w:val="00D903E7"/>
    <w:rsid w:val="00D90414"/>
    <w:rsid w:val="00D9095F"/>
    <w:rsid w:val="00D90974"/>
    <w:rsid w:val="00D91357"/>
    <w:rsid w:val="00D91A50"/>
    <w:rsid w:val="00D9231F"/>
    <w:rsid w:val="00D93A40"/>
    <w:rsid w:val="00D93AD9"/>
    <w:rsid w:val="00D95141"/>
    <w:rsid w:val="00D95E6D"/>
    <w:rsid w:val="00D95F9F"/>
    <w:rsid w:val="00D97348"/>
    <w:rsid w:val="00DA0862"/>
    <w:rsid w:val="00DA0A19"/>
    <w:rsid w:val="00DA0D73"/>
    <w:rsid w:val="00DA0E81"/>
    <w:rsid w:val="00DA180B"/>
    <w:rsid w:val="00DA2CC3"/>
    <w:rsid w:val="00DA36D2"/>
    <w:rsid w:val="00DA474B"/>
    <w:rsid w:val="00DA4E76"/>
    <w:rsid w:val="00DA52BE"/>
    <w:rsid w:val="00DA5E31"/>
    <w:rsid w:val="00DA5F7D"/>
    <w:rsid w:val="00DA6130"/>
    <w:rsid w:val="00DA63E9"/>
    <w:rsid w:val="00DA786F"/>
    <w:rsid w:val="00DA7DB6"/>
    <w:rsid w:val="00DB0907"/>
    <w:rsid w:val="00DB0A41"/>
    <w:rsid w:val="00DB25D7"/>
    <w:rsid w:val="00DB3A1B"/>
    <w:rsid w:val="00DB50FD"/>
    <w:rsid w:val="00DB6ACC"/>
    <w:rsid w:val="00DB7699"/>
    <w:rsid w:val="00DB7924"/>
    <w:rsid w:val="00DC1565"/>
    <w:rsid w:val="00DC299E"/>
    <w:rsid w:val="00DC3E7E"/>
    <w:rsid w:val="00DC448A"/>
    <w:rsid w:val="00DC4C93"/>
    <w:rsid w:val="00DC50AD"/>
    <w:rsid w:val="00DC5701"/>
    <w:rsid w:val="00DC78BC"/>
    <w:rsid w:val="00DD0BA8"/>
    <w:rsid w:val="00DD0FD8"/>
    <w:rsid w:val="00DD1FEA"/>
    <w:rsid w:val="00DD2F52"/>
    <w:rsid w:val="00DD4719"/>
    <w:rsid w:val="00DD4BB9"/>
    <w:rsid w:val="00DD6A89"/>
    <w:rsid w:val="00DD73F4"/>
    <w:rsid w:val="00DD7DBD"/>
    <w:rsid w:val="00DE0BE1"/>
    <w:rsid w:val="00DE0E16"/>
    <w:rsid w:val="00DE144B"/>
    <w:rsid w:val="00DE1C4E"/>
    <w:rsid w:val="00DE381B"/>
    <w:rsid w:val="00DE465E"/>
    <w:rsid w:val="00DE507E"/>
    <w:rsid w:val="00DE51A8"/>
    <w:rsid w:val="00DE52F1"/>
    <w:rsid w:val="00DE559B"/>
    <w:rsid w:val="00DE55B1"/>
    <w:rsid w:val="00DE5825"/>
    <w:rsid w:val="00DE598B"/>
    <w:rsid w:val="00DE64C2"/>
    <w:rsid w:val="00DE6EC3"/>
    <w:rsid w:val="00DF1B08"/>
    <w:rsid w:val="00DF35A8"/>
    <w:rsid w:val="00DF35F8"/>
    <w:rsid w:val="00DF384C"/>
    <w:rsid w:val="00DF40D3"/>
    <w:rsid w:val="00DF6104"/>
    <w:rsid w:val="00DF6111"/>
    <w:rsid w:val="00DF766A"/>
    <w:rsid w:val="00E008AC"/>
    <w:rsid w:val="00E00C65"/>
    <w:rsid w:val="00E018AF"/>
    <w:rsid w:val="00E03124"/>
    <w:rsid w:val="00E03374"/>
    <w:rsid w:val="00E03B98"/>
    <w:rsid w:val="00E03D46"/>
    <w:rsid w:val="00E05876"/>
    <w:rsid w:val="00E05F30"/>
    <w:rsid w:val="00E062AB"/>
    <w:rsid w:val="00E069AA"/>
    <w:rsid w:val="00E10143"/>
    <w:rsid w:val="00E10448"/>
    <w:rsid w:val="00E109ED"/>
    <w:rsid w:val="00E10ABF"/>
    <w:rsid w:val="00E11EBF"/>
    <w:rsid w:val="00E125D6"/>
    <w:rsid w:val="00E1338A"/>
    <w:rsid w:val="00E145A4"/>
    <w:rsid w:val="00E147B6"/>
    <w:rsid w:val="00E16A9E"/>
    <w:rsid w:val="00E1721C"/>
    <w:rsid w:val="00E17E31"/>
    <w:rsid w:val="00E21353"/>
    <w:rsid w:val="00E21AE6"/>
    <w:rsid w:val="00E224F0"/>
    <w:rsid w:val="00E225B0"/>
    <w:rsid w:val="00E24C82"/>
    <w:rsid w:val="00E25369"/>
    <w:rsid w:val="00E25EB5"/>
    <w:rsid w:val="00E277EE"/>
    <w:rsid w:val="00E30759"/>
    <w:rsid w:val="00E31705"/>
    <w:rsid w:val="00E31D10"/>
    <w:rsid w:val="00E32E22"/>
    <w:rsid w:val="00E34026"/>
    <w:rsid w:val="00E342F5"/>
    <w:rsid w:val="00E344DF"/>
    <w:rsid w:val="00E35355"/>
    <w:rsid w:val="00E35399"/>
    <w:rsid w:val="00E3554D"/>
    <w:rsid w:val="00E35E75"/>
    <w:rsid w:val="00E408AB"/>
    <w:rsid w:val="00E40AA2"/>
    <w:rsid w:val="00E40F77"/>
    <w:rsid w:val="00E41EDE"/>
    <w:rsid w:val="00E42068"/>
    <w:rsid w:val="00E42841"/>
    <w:rsid w:val="00E42CEB"/>
    <w:rsid w:val="00E45209"/>
    <w:rsid w:val="00E4545E"/>
    <w:rsid w:val="00E4634E"/>
    <w:rsid w:val="00E471D9"/>
    <w:rsid w:val="00E504AF"/>
    <w:rsid w:val="00E509CC"/>
    <w:rsid w:val="00E50D9E"/>
    <w:rsid w:val="00E510F1"/>
    <w:rsid w:val="00E512C4"/>
    <w:rsid w:val="00E51974"/>
    <w:rsid w:val="00E526B2"/>
    <w:rsid w:val="00E52AAF"/>
    <w:rsid w:val="00E533CF"/>
    <w:rsid w:val="00E54899"/>
    <w:rsid w:val="00E568FF"/>
    <w:rsid w:val="00E600B1"/>
    <w:rsid w:val="00E605D7"/>
    <w:rsid w:val="00E61755"/>
    <w:rsid w:val="00E61DA0"/>
    <w:rsid w:val="00E632C4"/>
    <w:rsid w:val="00E6392E"/>
    <w:rsid w:val="00E64307"/>
    <w:rsid w:val="00E64968"/>
    <w:rsid w:val="00E65590"/>
    <w:rsid w:val="00E65A3B"/>
    <w:rsid w:val="00E65F3C"/>
    <w:rsid w:val="00E66A34"/>
    <w:rsid w:val="00E67185"/>
    <w:rsid w:val="00E67737"/>
    <w:rsid w:val="00E6791D"/>
    <w:rsid w:val="00E67F93"/>
    <w:rsid w:val="00E67FA8"/>
    <w:rsid w:val="00E7138C"/>
    <w:rsid w:val="00E73246"/>
    <w:rsid w:val="00E75120"/>
    <w:rsid w:val="00E766D2"/>
    <w:rsid w:val="00E76E02"/>
    <w:rsid w:val="00E80A9A"/>
    <w:rsid w:val="00E826FF"/>
    <w:rsid w:val="00E82E07"/>
    <w:rsid w:val="00E845BA"/>
    <w:rsid w:val="00E86C65"/>
    <w:rsid w:val="00E9163A"/>
    <w:rsid w:val="00E923F0"/>
    <w:rsid w:val="00E93931"/>
    <w:rsid w:val="00E93A8B"/>
    <w:rsid w:val="00E95312"/>
    <w:rsid w:val="00E9605F"/>
    <w:rsid w:val="00E96D65"/>
    <w:rsid w:val="00E97742"/>
    <w:rsid w:val="00E97DAA"/>
    <w:rsid w:val="00EA01C4"/>
    <w:rsid w:val="00EA02FA"/>
    <w:rsid w:val="00EA2056"/>
    <w:rsid w:val="00EA3352"/>
    <w:rsid w:val="00EA3367"/>
    <w:rsid w:val="00EA35B4"/>
    <w:rsid w:val="00EA51A8"/>
    <w:rsid w:val="00EA5B14"/>
    <w:rsid w:val="00EA67B4"/>
    <w:rsid w:val="00EA70B5"/>
    <w:rsid w:val="00EA70C7"/>
    <w:rsid w:val="00EA7358"/>
    <w:rsid w:val="00EB2F72"/>
    <w:rsid w:val="00EB3D58"/>
    <w:rsid w:val="00EB46E8"/>
    <w:rsid w:val="00EB47A4"/>
    <w:rsid w:val="00EB523E"/>
    <w:rsid w:val="00EB64A4"/>
    <w:rsid w:val="00EB6D81"/>
    <w:rsid w:val="00EC063E"/>
    <w:rsid w:val="00EC088D"/>
    <w:rsid w:val="00EC0D43"/>
    <w:rsid w:val="00EC0FA7"/>
    <w:rsid w:val="00EC2156"/>
    <w:rsid w:val="00EC2E7D"/>
    <w:rsid w:val="00EC521E"/>
    <w:rsid w:val="00EC54FF"/>
    <w:rsid w:val="00EC60E5"/>
    <w:rsid w:val="00EC6709"/>
    <w:rsid w:val="00EC7716"/>
    <w:rsid w:val="00ED1959"/>
    <w:rsid w:val="00ED1BBB"/>
    <w:rsid w:val="00ED1F35"/>
    <w:rsid w:val="00ED2132"/>
    <w:rsid w:val="00ED33C2"/>
    <w:rsid w:val="00ED3B52"/>
    <w:rsid w:val="00ED3F2A"/>
    <w:rsid w:val="00ED3F9F"/>
    <w:rsid w:val="00ED40D0"/>
    <w:rsid w:val="00ED4D86"/>
    <w:rsid w:val="00ED59A5"/>
    <w:rsid w:val="00ED6206"/>
    <w:rsid w:val="00ED7933"/>
    <w:rsid w:val="00EE0150"/>
    <w:rsid w:val="00EE1906"/>
    <w:rsid w:val="00EE235B"/>
    <w:rsid w:val="00EE2F42"/>
    <w:rsid w:val="00EE41D5"/>
    <w:rsid w:val="00EE61CC"/>
    <w:rsid w:val="00EE6338"/>
    <w:rsid w:val="00EE681D"/>
    <w:rsid w:val="00EE79C2"/>
    <w:rsid w:val="00EF0C5E"/>
    <w:rsid w:val="00EF19B1"/>
    <w:rsid w:val="00EF1E69"/>
    <w:rsid w:val="00EF2DCB"/>
    <w:rsid w:val="00EF30CC"/>
    <w:rsid w:val="00EF337C"/>
    <w:rsid w:val="00EF3E51"/>
    <w:rsid w:val="00EF4968"/>
    <w:rsid w:val="00EF4D00"/>
    <w:rsid w:val="00EF4DF6"/>
    <w:rsid w:val="00EF6B35"/>
    <w:rsid w:val="00EF75B0"/>
    <w:rsid w:val="00F00628"/>
    <w:rsid w:val="00F01168"/>
    <w:rsid w:val="00F011D7"/>
    <w:rsid w:val="00F02FF9"/>
    <w:rsid w:val="00F031A3"/>
    <w:rsid w:val="00F03728"/>
    <w:rsid w:val="00F03E73"/>
    <w:rsid w:val="00F03EBA"/>
    <w:rsid w:val="00F06837"/>
    <w:rsid w:val="00F06D2A"/>
    <w:rsid w:val="00F06FC9"/>
    <w:rsid w:val="00F101D6"/>
    <w:rsid w:val="00F1047D"/>
    <w:rsid w:val="00F1312D"/>
    <w:rsid w:val="00F131A5"/>
    <w:rsid w:val="00F131CC"/>
    <w:rsid w:val="00F14085"/>
    <w:rsid w:val="00F14F4D"/>
    <w:rsid w:val="00F16718"/>
    <w:rsid w:val="00F17627"/>
    <w:rsid w:val="00F17832"/>
    <w:rsid w:val="00F17B7C"/>
    <w:rsid w:val="00F200D9"/>
    <w:rsid w:val="00F20287"/>
    <w:rsid w:val="00F20BF8"/>
    <w:rsid w:val="00F2262B"/>
    <w:rsid w:val="00F22AC3"/>
    <w:rsid w:val="00F25643"/>
    <w:rsid w:val="00F25D3D"/>
    <w:rsid w:val="00F26600"/>
    <w:rsid w:val="00F26ABD"/>
    <w:rsid w:val="00F27087"/>
    <w:rsid w:val="00F2716E"/>
    <w:rsid w:val="00F31931"/>
    <w:rsid w:val="00F33A60"/>
    <w:rsid w:val="00F35D54"/>
    <w:rsid w:val="00F35D82"/>
    <w:rsid w:val="00F36183"/>
    <w:rsid w:val="00F3634B"/>
    <w:rsid w:val="00F36360"/>
    <w:rsid w:val="00F36FE3"/>
    <w:rsid w:val="00F37AB2"/>
    <w:rsid w:val="00F40093"/>
    <w:rsid w:val="00F40249"/>
    <w:rsid w:val="00F40709"/>
    <w:rsid w:val="00F4177A"/>
    <w:rsid w:val="00F44182"/>
    <w:rsid w:val="00F44937"/>
    <w:rsid w:val="00F45363"/>
    <w:rsid w:val="00F460F1"/>
    <w:rsid w:val="00F469CA"/>
    <w:rsid w:val="00F510A8"/>
    <w:rsid w:val="00F52868"/>
    <w:rsid w:val="00F535ED"/>
    <w:rsid w:val="00F53D3E"/>
    <w:rsid w:val="00F5507D"/>
    <w:rsid w:val="00F555F9"/>
    <w:rsid w:val="00F563E7"/>
    <w:rsid w:val="00F570C2"/>
    <w:rsid w:val="00F57774"/>
    <w:rsid w:val="00F61D09"/>
    <w:rsid w:val="00F635E0"/>
    <w:rsid w:val="00F65B5E"/>
    <w:rsid w:val="00F67720"/>
    <w:rsid w:val="00F6778C"/>
    <w:rsid w:val="00F67E14"/>
    <w:rsid w:val="00F70412"/>
    <w:rsid w:val="00F70887"/>
    <w:rsid w:val="00F72B41"/>
    <w:rsid w:val="00F72D73"/>
    <w:rsid w:val="00F73B02"/>
    <w:rsid w:val="00F74E49"/>
    <w:rsid w:val="00F75651"/>
    <w:rsid w:val="00F7572A"/>
    <w:rsid w:val="00F775FE"/>
    <w:rsid w:val="00F77977"/>
    <w:rsid w:val="00F77A92"/>
    <w:rsid w:val="00F77C17"/>
    <w:rsid w:val="00F77C7D"/>
    <w:rsid w:val="00F80161"/>
    <w:rsid w:val="00F810E5"/>
    <w:rsid w:val="00F81592"/>
    <w:rsid w:val="00F81BCD"/>
    <w:rsid w:val="00F820D7"/>
    <w:rsid w:val="00F8273F"/>
    <w:rsid w:val="00F82773"/>
    <w:rsid w:val="00F82DCF"/>
    <w:rsid w:val="00F846E6"/>
    <w:rsid w:val="00F84EFB"/>
    <w:rsid w:val="00F8515F"/>
    <w:rsid w:val="00F86058"/>
    <w:rsid w:val="00F86219"/>
    <w:rsid w:val="00F86361"/>
    <w:rsid w:val="00F86364"/>
    <w:rsid w:val="00F87243"/>
    <w:rsid w:val="00F875A5"/>
    <w:rsid w:val="00F87888"/>
    <w:rsid w:val="00F913F4"/>
    <w:rsid w:val="00F915C9"/>
    <w:rsid w:val="00F91605"/>
    <w:rsid w:val="00F92F0C"/>
    <w:rsid w:val="00F9349D"/>
    <w:rsid w:val="00F9431B"/>
    <w:rsid w:val="00F9608E"/>
    <w:rsid w:val="00F968CC"/>
    <w:rsid w:val="00FA010F"/>
    <w:rsid w:val="00FA2BF1"/>
    <w:rsid w:val="00FA33A9"/>
    <w:rsid w:val="00FA38AC"/>
    <w:rsid w:val="00FA3C31"/>
    <w:rsid w:val="00FA3F36"/>
    <w:rsid w:val="00FA48A4"/>
    <w:rsid w:val="00FA520B"/>
    <w:rsid w:val="00FA595A"/>
    <w:rsid w:val="00FA5DF1"/>
    <w:rsid w:val="00FB119D"/>
    <w:rsid w:val="00FB1A7A"/>
    <w:rsid w:val="00FB23AD"/>
    <w:rsid w:val="00FB23EF"/>
    <w:rsid w:val="00FB243C"/>
    <w:rsid w:val="00FB3112"/>
    <w:rsid w:val="00FB3959"/>
    <w:rsid w:val="00FB5253"/>
    <w:rsid w:val="00FB566D"/>
    <w:rsid w:val="00FC012B"/>
    <w:rsid w:val="00FC01DD"/>
    <w:rsid w:val="00FC049C"/>
    <w:rsid w:val="00FC1023"/>
    <w:rsid w:val="00FC1667"/>
    <w:rsid w:val="00FC1924"/>
    <w:rsid w:val="00FC2704"/>
    <w:rsid w:val="00FC2E92"/>
    <w:rsid w:val="00FC4428"/>
    <w:rsid w:val="00FC45D7"/>
    <w:rsid w:val="00FC4EFD"/>
    <w:rsid w:val="00FC513F"/>
    <w:rsid w:val="00FC530D"/>
    <w:rsid w:val="00FC55EC"/>
    <w:rsid w:val="00FC5FFC"/>
    <w:rsid w:val="00FD043B"/>
    <w:rsid w:val="00FD0C04"/>
    <w:rsid w:val="00FD309B"/>
    <w:rsid w:val="00FD3399"/>
    <w:rsid w:val="00FD5317"/>
    <w:rsid w:val="00FD5820"/>
    <w:rsid w:val="00FD6C84"/>
    <w:rsid w:val="00FE0914"/>
    <w:rsid w:val="00FE096F"/>
    <w:rsid w:val="00FE19FA"/>
    <w:rsid w:val="00FE1DD4"/>
    <w:rsid w:val="00FE2AF1"/>
    <w:rsid w:val="00FE317D"/>
    <w:rsid w:val="00FE4368"/>
    <w:rsid w:val="00FE5504"/>
    <w:rsid w:val="00FE59C3"/>
    <w:rsid w:val="00FE6033"/>
    <w:rsid w:val="00FE7AB7"/>
    <w:rsid w:val="00FF0BFA"/>
    <w:rsid w:val="00FF2176"/>
    <w:rsid w:val="00FF28C2"/>
    <w:rsid w:val="00FF2D55"/>
    <w:rsid w:val="00FF3FE8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C43FA95"/>
  <w15:docId w15:val="{234B5382-7D63-4392-A08B-2842937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5787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uiPriority w:val="9"/>
    <w:qFormat/>
    <w:rsid w:val="000C7063"/>
    <w:pPr>
      <w:keepNext/>
      <w:keepLines/>
      <w:spacing w:before="280" w:after="280"/>
      <w:jc w:val="center"/>
      <w:outlineLvl w:val="0"/>
    </w:pPr>
    <w:rPr>
      <w:rFonts w:ascii="Titillium" w:eastAsia="Calibri" w:hAnsi="Titillium"/>
      <w:b/>
      <w:bCs/>
      <w:szCs w:val="28"/>
      <w:lang w:val="x-none" w:eastAsia="x-none"/>
    </w:rPr>
  </w:style>
  <w:style w:type="paragraph" w:styleId="Titolo2">
    <w:name w:val="heading 2"/>
    <w:basedOn w:val="Normale"/>
    <w:next w:val="Titolo3"/>
    <w:autoRedefine/>
    <w:uiPriority w:val="9"/>
    <w:qFormat/>
    <w:rsid w:val="00F9349D"/>
    <w:pPr>
      <w:keepNext/>
      <w:numPr>
        <w:numId w:val="1"/>
      </w:numPr>
      <w:spacing w:before="240" w:after="200"/>
      <w:outlineLvl w:val="1"/>
    </w:pPr>
    <w:rPr>
      <w:rFonts w:ascii="Titillium" w:hAnsi="Titillium" w:cs="Calibri"/>
      <w:b/>
      <w:bCs/>
      <w:iCs/>
      <w:caps/>
      <w:sz w:val="18"/>
      <w:szCs w:val="18"/>
      <w:lang w:val="x-none"/>
    </w:rPr>
  </w:style>
  <w:style w:type="paragraph" w:styleId="Titolo3">
    <w:name w:val="heading 3"/>
    <w:basedOn w:val="Normale"/>
    <w:next w:val="Normale"/>
    <w:uiPriority w:val="9"/>
    <w:qFormat/>
    <w:pPr>
      <w:keepNext/>
      <w:numPr>
        <w:numId w:val="21"/>
      </w:numPr>
      <w:spacing w:before="240" w:after="60"/>
      <w:outlineLvl w:val="2"/>
    </w:pPr>
    <w:rPr>
      <w:b/>
      <w:bCs/>
      <w:caps/>
      <w:sz w:val="22"/>
      <w:szCs w:val="26"/>
      <w:lang w:val="x-none"/>
    </w:rPr>
  </w:style>
  <w:style w:type="paragraph" w:styleId="Titolo4">
    <w:name w:val="heading 4"/>
    <w:basedOn w:val="Normale"/>
    <w:next w:val="Normale"/>
    <w:uiPriority w:val="9"/>
    <w:qFormat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uiPriority w:val="9"/>
    <w:qFormat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41B6"/>
    <w:pPr>
      <w:keepNext/>
      <w:keepLines/>
      <w:spacing w:before="40" w:line="259" w:lineRule="auto"/>
      <w:jc w:val="left"/>
      <w:outlineLvl w:val="5"/>
    </w:pPr>
    <w:rPr>
      <w:rFonts w:ascii="Calibri Light" w:eastAsia="0" w:hAnsi="Calibri Light"/>
      <w:color w:val="1F3763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41B6"/>
    <w:pPr>
      <w:keepNext/>
      <w:keepLines/>
      <w:spacing w:before="40" w:line="259" w:lineRule="auto"/>
      <w:jc w:val="left"/>
      <w:outlineLvl w:val="6"/>
    </w:pPr>
    <w:rPr>
      <w:rFonts w:ascii="Calibri Light" w:eastAsia="0" w:hAnsi="Calibri Light"/>
      <w:i/>
      <w:iCs/>
      <w:color w:val="1F3763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41B6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41B6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uiPriority w:val="9"/>
    <w:qFormat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uiPriority w:val="9"/>
    <w:qFormat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uiPriority w:val="9"/>
    <w:qFormat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qFormat/>
    <w:rPr>
      <w:rFonts w:eastAsia="Times New Roman" w:cs="Times New Roman"/>
      <w:lang w:val="x-none" w:eastAsia="it-IT"/>
    </w:rPr>
  </w:style>
  <w:style w:type="character" w:customStyle="1" w:styleId="PidipaginaCarattere">
    <w:name w:val="Piè di pagina Carattere"/>
    <w:uiPriority w:val="99"/>
    <w:qFormat/>
    <w:rPr>
      <w:rFonts w:eastAsia="Times New Roman" w:cs="Times New Roman"/>
      <w:lang w:val="x-none" w:eastAsia="it-IT"/>
    </w:rPr>
  </w:style>
  <w:style w:type="character" w:customStyle="1" w:styleId="TestonotaapidipaginaCarattere">
    <w:name w:val="Testo nota a piè di pagina Carattere"/>
    <w:qFormat/>
    <w:rPr>
      <w:rFonts w:eastAsia="Times New Roman" w:cs="Times New Roman"/>
      <w:sz w:val="20"/>
      <w:szCs w:val="20"/>
      <w:lang w:val="x-none" w:eastAsia="it-I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qFormat/>
    <w:rPr>
      <w:sz w:val="22"/>
      <w:szCs w:val="22"/>
      <w:lang w:val="it-IT" w:eastAsia="en-US" w:bidi="ar-SA"/>
    </w:rPr>
  </w:style>
  <w:style w:type="character" w:customStyle="1" w:styleId="Enfasi">
    <w:name w:val="Enfasi"/>
    <w:qFormat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Pr>
      <w:rFonts w:eastAsia="Times New Roman"/>
      <w:lang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descrizione">
    <w:name w:val="descrizione"/>
    <w:qFormat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rovvrubrica">
    <w:name w:val="provv_rubrica"/>
    <w:qFormat/>
    <w:rPr>
      <w:i/>
      <w:iCs/>
    </w:rPr>
  </w:style>
  <w:style w:type="character" w:styleId="Rimandocommento">
    <w:name w:val="annotation reference"/>
    <w:uiPriority w:val="99"/>
    <w:qFormat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Pr>
      <w:rFonts w:eastAsia="Times New Roman"/>
      <w:lang w:eastAsia="en-US"/>
    </w:rPr>
  </w:style>
  <w:style w:type="character" w:customStyle="1" w:styleId="SoggettocommentoCarattere">
    <w:name w:val="Soggetto commento Carattere"/>
    <w:uiPriority w:val="99"/>
    <w:qFormat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anchorantimarker">
    <w:name w:val="anchor_anti_marker"/>
    <w:qFormat/>
    <w:rPr>
      <w:color w:val="000000"/>
    </w:rPr>
  </w:style>
  <w:style w:type="character" w:customStyle="1" w:styleId="linkneltesto">
    <w:name w:val="link_nel_testo"/>
    <w:qFormat/>
    <w:rPr>
      <w:i/>
      <w:iCs/>
    </w:rPr>
  </w:style>
  <w:style w:type="character" w:customStyle="1" w:styleId="CorpotestoCarattere1">
    <w:name w:val="Corpo testo Carattere1"/>
    <w:qFormat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uiPriority w:val="9"/>
    <w:qFormat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noteapiCarattere">
    <w:name w:val="note a piè Carattere"/>
    <w:qFormat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Pr>
      <w:b/>
      <w:bCs/>
    </w:rPr>
  </w:style>
  <w:style w:type="character" w:customStyle="1" w:styleId="MappadocumentoCarattere">
    <w:name w:val="Mappa documento Carattere"/>
    <w:qFormat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Pr>
      <w:vanish w:val="0"/>
    </w:rPr>
  </w:style>
  <w:style w:type="character" w:customStyle="1" w:styleId="riferimento1">
    <w:name w:val="riferimento1"/>
    <w:qFormat/>
    <w:rPr>
      <w:i/>
      <w:iCs/>
      <w:color w:val="058940"/>
    </w:rPr>
  </w:style>
  <w:style w:type="character" w:customStyle="1" w:styleId="SottotitoloCarattere">
    <w:name w:val="Sottotitolo Carattere"/>
    <w:uiPriority w:val="11"/>
    <w:qFormat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uiPriority w:val="10"/>
    <w:qFormat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Pr>
      <w:color w:val="800080"/>
      <w:u w:val="single"/>
    </w:rPr>
  </w:style>
  <w:style w:type="character" w:customStyle="1" w:styleId="Rientrocorpodeltesto2Carattere">
    <w:name w:val="Rientro corpo del testo 2 Carattere"/>
    <w:qFormat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</w:style>
  <w:style w:type="character" w:customStyle="1" w:styleId="RientrocorpodeltestoCarattere">
    <w:name w:val="Rientro corpo del testo Carattere"/>
    <w:qFormat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Pr>
      <w:sz w:val="26"/>
      <w:szCs w:val="24"/>
      <w:lang w:val="it-IT" w:eastAsia="it-IT" w:bidi="ar-SA"/>
    </w:rPr>
  </w:style>
  <w:style w:type="character" w:customStyle="1" w:styleId="st1">
    <w:name w:val="st1"/>
    <w:qFormat/>
  </w:style>
  <w:style w:type="character" w:customStyle="1" w:styleId="Titolo4Carattere">
    <w:name w:val="Titolo 4 Carattere"/>
    <w:basedOn w:val="Carpredefinitoparagrafo"/>
    <w:uiPriority w:val="9"/>
    <w:qFormat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qFormat/>
  </w:style>
  <w:style w:type="character" w:customStyle="1" w:styleId="Saltoaindice">
    <w:name w:val="Salto a indice"/>
    <w:qFormat/>
  </w:style>
  <w:style w:type="character" w:customStyle="1" w:styleId="WW8Num27z0">
    <w:name w:val="WW8Num27z0"/>
    <w:qFormat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</w:style>
  <w:style w:type="character" w:customStyle="1" w:styleId="ANAC-TitoloSottoparagrafoCarattere">
    <w:name w:val="ANAC - Titolo Sottoparagrafo Carattere"/>
    <w:qFormat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link w:val="Titolo7"/>
    <w:uiPriority w:val="9"/>
    <w:qFormat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link w:val="Titolo6"/>
    <w:uiPriority w:val="9"/>
    <w:qFormat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</w:style>
  <w:style w:type="character" w:customStyle="1" w:styleId="Menzionenonrisolta1">
    <w:name w:val="Menzione non risolta1"/>
    <w:basedOn w:val="Carpredefinitoparagrafo"/>
    <w:qFormat/>
    <w:rPr>
      <w:color w:val="605E5C"/>
      <w:highlight w:val="lightGray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</w:style>
  <w:style w:type="character" w:customStyle="1" w:styleId="Caratterinotadichiusura">
    <w:name w:val="Caratteri nota di chiusura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styleId="Titolo">
    <w:name w:val="Title"/>
    <w:basedOn w:val="Normale"/>
    <w:next w:val="Corpotesto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/>
    </w:rPr>
  </w:style>
  <w:style w:type="paragraph" w:styleId="Corpotesto">
    <w:name w:val="Body Text"/>
    <w:basedOn w:val="Normale"/>
    <w:uiPriority w:val="1"/>
    <w:qFormat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Default">
    <w:name w:val="Default"/>
    <w:qFormat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qFormat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paragraph" w:customStyle="1" w:styleId="Paragrafoelenco1">
    <w:name w:val="Paragrafo elenco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Testonotaapidipagina">
    <w:name w:val="footnote text"/>
    <w:basedOn w:val="Normale"/>
    <w:pPr>
      <w:spacing w:before="280" w:after="280" w:line="240" w:lineRule="auto"/>
    </w:pPr>
    <w:rPr>
      <w:sz w:val="20"/>
      <w:szCs w:val="20"/>
      <w:lang w:val="x-none" w:eastAsia="it-IT"/>
    </w:rPr>
  </w:style>
  <w:style w:type="paragraph" w:customStyle="1" w:styleId="provvr0">
    <w:name w:val="provv_r0"/>
    <w:basedOn w:val="Normale"/>
    <w:qFormat/>
    <w:pPr>
      <w:spacing w:before="280" w:after="280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qFormat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pPr>
      <w:spacing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BC51C4"/>
    <w:pPr>
      <w:tabs>
        <w:tab w:val="left" w:leader="dot" w:pos="284"/>
        <w:tab w:val="right" w:leader="dot" w:pos="9629"/>
      </w:tabs>
      <w:jc w:val="left"/>
    </w:pPr>
    <w:rPr>
      <w:bCs/>
      <w:sz w:val="20"/>
      <w:szCs w:val="20"/>
    </w:rPr>
  </w:style>
  <w:style w:type="paragraph" w:styleId="Sommario2">
    <w:name w:val="toc 2"/>
    <w:basedOn w:val="Normale"/>
    <w:next w:val="Sommario3"/>
    <w:autoRedefine/>
    <w:uiPriority w:val="39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sz w:val="20"/>
      <w:szCs w:val="20"/>
    </w:rPr>
  </w:style>
  <w:style w:type="paragraph" w:customStyle="1" w:styleId="Nessunaspaziatura1">
    <w:name w:val="Nessuna spaziatura1"/>
    <w:qFormat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qFormat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</w:style>
  <w:style w:type="paragraph" w:styleId="Testonotadichiusura">
    <w:name w:val="endnote text"/>
    <w:basedOn w:val="Normale"/>
    <w:rPr>
      <w:sz w:val="20"/>
      <w:szCs w:val="20"/>
      <w:lang w:val="x-none"/>
    </w:rPr>
  </w:style>
  <w:style w:type="paragraph" w:customStyle="1" w:styleId="provvr1">
    <w:name w:val="provv_r1"/>
    <w:basedOn w:val="Normale"/>
    <w:qFormat/>
    <w:pPr>
      <w:spacing w:before="280" w:after="280" w:line="240" w:lineRule="auto"/>
      <w:ind w:firstLine="400"/>
    </w:pPr>
    <w:rPr>
      <w:rFonts w:ascii="Times New Roman" w:hAnsi="Times New Roman"/>
      <w:szCs w:val="24"/>
      <w:lang w:eastAsia="it-IT"/>
    </w:rPr>
  </w:style>
  <w:style w:type="paragraph" w:styleId="Testocommento">
    <w:name w:val="annotation text"/>
    <w:basedOn w:val="Normale"/>
    <w:uiPriority w:val="99"/>
    <w:qFormat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uiPriority w:val="99"/>
    <w:qFormat/>
    <w:rPr>
      <w:b/>
      <w:bCs/>
    </w:rPr>
  </w:style>
  <w:style w:type="paragraph" w:customStyle="1" w:styleId="stile10">
    <w:name w:val="stile1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bollo">
    <w:name w:val="bollo"/>
    <w:basedOn w:val="Normale"/>
    <w:qFormat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qFormat/>
    <w:pPr>
      <w:spacing w:before="280" w:after="280" w:line="240" w:lineRule="auto"/>
    </w:pPr>
    <w:rPr>
      <w:rFonts w:ascii="Times New Roman" w:hAnsi="Times New Roman"/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uiPriority w:val="99"/>
    <w:qFormat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  <w:lang w:val="x-none"/>
    </w:rPr>
  </w:style>
  <w:style w:type="paragraph" w:customStyle="1" w:styleId="Rub1">
    <w:name w:val="Rub1"/>
    <w:basedOn w:val="Normale"/>
    <w:qFormat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qFormat/>
    <w:pPr>
      <w:spacing w:after="120" w:line="480" w:lineRule="auto"/>
    </w:pPr>
    <w:rPr>
      <w:lang w:val="x-none"/>
    </w:rPr>
  </w:style>
  <w:style w:type="paragraph" w:customStyle="1" w:styleId="Rientrocorpodeltesto21">
    <w:name w:val="Rientro corpo del testo 2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qFormat/>
    <w:rPr>
      <w:rFonts w:ascii="Times New Roman" w:hAnsi="Times New Roman"/>
    </w:rPr>
  </w:style>
  <w:style w:type="paragraph" w:styleId="Mappadocumento">
    <w:name w:val="Document Map"/>
    <w:basedOn w:val="Normale"/>
    <w:qFormat/>
    <w:rPr>
      <w:rFonts w:ascii="Tahoma" w:hAnsi="Tahoma"/>
      <w:sz w:val="16"/>
      <w:szCs w:val="16"/>
      <w:lang w:val="x-none"/>
    </w:rPr>
  </w:style>
  <w:style w:type="paragraph" w:customStyle="1" w:styleId="grassetto1">
    <w:name w:val="grassetto1"/>
    <w:basedOn w:val="Normale"/>
    <w:qFormat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paragraph" w:styleId="Titolosommario">
    <w:name w:val="TOC Heading"/>
    <w:basedOn w:val="Titolo1"/>
    <w:next w:val="Normale"/>
    <w:qFormat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pPr>
      <w:spacing w:before="280" w:after="280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BC51C4"/>
    <w:pPr>
      <w:tabs>
        <w:tab w:val="left" w:pos="1100"/>
        <w:tab w:val="right" w:leader="dot" w:pos="9629"/>
      </w:tabs>
      <w:spacing w:line="240" w:lineRule="auto"/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styleId="Rientrocorpodeltesto2">
    <w:name w:val="Body Text Indent 2"/>
    <w:basedOn w:val="Normale"/>
    <w:qFormat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paragraph" w:customStyle="1" w:styleId="sche3">
    <w:name w:val="sche_3"/>
    <w:qFormat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qFormat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pPr>
      <w:ind w:left="660"/>
      <w:jc w:val="left"/>
    </w:pPr>
    <w:rPr>
      <w:rFonts w:ascii="Calibri" w:hAnsi="Calibri"/>
      <w:sz w:val="18"/>
      <w:szCs w:val="18"/>
    </w:rPr>
  </w:style>
  <w:style w:type="paragraph" w:styleId="Sommario5">
    <w:name w:val="toc 5"/>
    <w:basedOn w:val="Normale"/>
    <w:next w:val="Normale"/>
    <w:autoRedefine/>
    <w:pPr>
      <w:ind w:left="88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pPr>
      <w:ind w:left="11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pPr>
      <w:ind w:left="132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pPr>
      <w:ind w:left="154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pPr>
      <w:ind w:left="1760"/>
      <w:jc w:val="left"/>
    </w:pPr>
    <w:rPr>
      <w:rFonts w:ascii="Calibri" w:hAnsi="Calibri"/>
      <w:sz w:val="18"/>
      <w:szCs w:val="18"/>
    </w:rPr>
  </w:style>
  <w:style w:type="paragraph" w:styleId="Testonormale">
    <w:name w:val="Plain Text"/>
    <w:basedOn w:val="Normale"/>
    <w:qFormat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sz w:val="32"/>
      <w:szCs w:val="32"/>
      <w:lang w:eastAsia="ar-SA"/>
    </w:rPr>
  </w:style>
  <w:style w:type="paragraph" w:customStyle="1" w:styleId="TitoloParagrafo">
    <w:name w:val="Titolo Paragrafo"/>
    <w:basedOn w:val="Titolo5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 w:val="0"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eastAsia="0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/>
      <w:color w:val="FFFFFF"/>
      <w:lang w:eastAsia="ar-SA"/>
    </w:rPr>
  </w:style>
  <w:style w:type="paragraph" w:customStyle="1" w:styleId="Paragrafobase">
    <w:name w:val="[Paragrafo base]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</w:style>
  <w:style w:type="paragraph" w:customStyle="1" w:styleId="DefinitionList">
    <w:name w:val="Definition List"/>
    <w:basedOn w:val="Normale"/>
    <w:qFormat/>
    <w:pPr>
      <w:ind w:left="360"/>
    </w:pPr>
  </w:style>
  <w:style w:type="paragraph" w:customStyle="1" w:styleId="H1">
    <w:name w:val="H1"/>
    <w:basedOn w:val="Normale"/>
    <w:qFormat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Pr>
      <w:i/>
    </w:rPr>
  </w:style>
  <w:style w:type="paragraph" w:customStyle="1" w:styleId="Blockquote">
    <w:name w:val="Blockquote"/>
    <w:basedOn w:val="Normale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</w:style>
  <w:style w:type="numbering" w:customStyle="1" w:styleId="Stile2">
    <w:name w:val="Stile2"/>
    <w:qFormat/>
  </w:style>
  <w:style w:type="numbering" w:customStyle="1" w:styleId="WW8Num27">
    <w:name w:val="WW8Num27"/>
    <w:qFormat/>
  </w:style>
  <w:style w:type="table" w:styleId="Grigliatabella">
    <w:name w:val="Table Grid"/>
    <w:basedOn w:val="Tabellanormale"/>
    <w:uiPriority w:val="39"/>
    <w:rsid w:val="00511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styleId="Grigliatabellachiara">
    <w:name w:val="Grid Table Light"/>
    <w:basedOn w:val="Tabellanormale"/>
    <w:uiPriority w:val="40"/>
    <w:rsid w:val="00D80C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3A691B"/>
    <w:pPr>
      <w:widowControl w:val="0"/>
      <w:autoSpaceDE w:val="0"/>
      <w:autoSpaceDN w:val="0"/>
      <w:spacing w:line="240" w:lineRule="auto"/>
      <w:jc w:val="left"/>
    </w:pPr>
    <w:rPr>
      <w:rFonts w:ascii="Calibri" w:eastAsia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4904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99152C"/>
    <w:rPr>
      <w:color w:val="605E5C"/>
      <w:shd w:val="clear" w:color="auto" w:fill="E1DFDD"/>
    </w:rPr>
  </w:style>
  <w:style w:type="paragraph" w:customStyle="1" w:styleId="Titolo2bis">
    <w:name w:val="Titolo2_bis"/>
    <w:basedOn w:val="Titolo2"/>
    <w:qFormat/>
    <w:rsid w:val="00182EDC"/>
    <w:pPr>
      <w:numPr>
        <w:numId w:val="0"/>
      </w:numPr>
    </w:pPr>
  </w:style>
  <w:style w:type="paragraph" w:customStyle="1" w:styleId="Titolo2ParteII">
    <w:name w:val="Titolo2_Parte_II"/>
    <w:basedOn w:val="Titolo2"/>
    <w:qFormat/>
    <w:rsid w:val="009A24C1"/>
    <w:pPr>
      <w:numPr>
        <w:numId w:val="20"/>
      </w:numPr>
    </w:pPr>
  </w:style>
  <w:style w:type="paragraph" w:customStyle="1" w:styleId="Stile3parte1">
    <w:name w:val="Stile3_parte_1"/>
    <w:basedOn w:val="Titolo3"/>
    <w:qFormat/>
    <w:rsid w:val="00C219DF"/>
    <w:pPr>
      <w:numPr>
        <w:numId w:val="22"/>
      </w:numPr>
    </w:pPr>
    <w:rPr>
      <w:rFonts w:ascii="Titillium" w:hAnsi="Titillium"/>
      <w:iCs/>
      <w:caps w:val="0"/>
      <w:sz w:val="18"/>
      <w:szCs w:val="18"/>
    </w:rPr>
  </w:style>
  <w:style w:type="character" w:customStyle="1" w:styleId="Titolo6Carattere1">
    <w:name w:val="Titolo 6 Carattere1"/>
    <w:basedOn w:val="Carpredefinitoparagrafo"/>
    <w:uiPriority w:val="9"/>
    <w:semiHidden/>
    <w:rsid w:val="00D141B6"/>
    <w:rPr>
      <w:rFonts w:asciiTheme="majorHAnsi" w:eastAsiaTheme="majorEastAsia" w:hAnsiTheme="majorHAnsi" w:cstheme="majorBidi"/>
      <w:color w:val="1F4D78" w:themeColor="accent1" w:themeShade="7F"/>
      <w:sz w:val="24"/>
      <w:szCs w:val="22"/>
      <w:lang w:eastAsia="en-US"/>
    </w:rPr>
  </w:style>
  <w:style w:type="character" w:customStyle="1" w:styleId="Titolo7Carattere1">
    <w:name w:val="Titolo 7 Carattere1"/>
    <w:basedOn w:val="Carpredefinitoparagrafo"/>
    <w:uiPriority w:val="9"/>
    <w:semiHidden/>
    <w:rsid w:val="00D141B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41B6"/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41B6"/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141B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141B6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141B6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141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141B6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D141B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0A0-ADE2-45CC-A06A-25CA88DF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dei contratti pubblici                                    D.lgs. 18 aprile 2016, n. 50, modificato dal d.lgs. 19 aprile 2017, n. 56</vt:lpstr>
    </vt:vector>
  </TitlesOfParts>
  <Company>AVCP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dei contratti pubblici                                    D.lgs. 18 aprile 2016, n. 50, modificato dal d.lgs. 19 aprile 2017, n. 56</dc:title>
  <dc:subject>---</dc:subject>
  <dc:creator>Laura Savelli</dc:creator>
  <cp:keywords/>
  <dc:description/>
  <cp:lastModifiedBy>Annarosa Alfonzo</cp:lastModifiedBy>
  <cp:revision>3</cp:revision>
  <cp:lastPrinted>2025-03-05T16:44:00Z</cp:lastPrinted>
  <dcterms:created xsi:type="dcterms:W3CDTF">2025-03-11T18:18:00Z</dcterms:created>
  <dcterms:modified xsi:type="dcterms:W3CDTF">2025-03-12T08:42:00Z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