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AE99" w14:textId="72AB5506" w:rsidR="00485503" w:rsidRPr="0097088B" w:rsidRDefault="0037179F" w:rsidP="0080284C">
      <w:pPr>
        <w:tabs>
          <w:tab w:val="left" w:pos="9214"/>
        </w:tabs>
        <w:ind w:right="283"/>
        <w:jc w:val="right"/>
        <w:rPr>
          <w:rFonts w:cstheme="minorHAnsi"/>
          <w:b/>
          <w:bCs/>
        </w:rPr>
      </w:pPr>
      <w:r w:rsidRPr="002B2BBA">
        <w:rPr>
          <w:rFonts w:cstheme="minorHAnsi"/>
          <w:b/>
          <w:bCs/>
        </w:rPr>
        <w:t>ALLEGATO</w:t>
      </w:r>
      <w:r w:rsidR="00A077B1" w:rsidRPr="002B2BBA">
        <w:rPr>
          <w:rFonts w:cstheme="minorHAnsi"/>
          <w:b/>
          <w:bCs/>
        </w:rPr>
        <w:t xml:space="preserve"> </w:t>
      </w:r>
      <w:r w:rsidR="00D95BF6">
        <w:rPr>
          <w:rFonts w:cstheme="minorHAnsi"/>
          <w:b/>
          <w:bCs/>
        </w:rPr>
        <w:t>1</w:t>
      </w:r>
    </w:p>
    <w:p w14:paraId="66A8B264" w14:textId="77777777" w:rsidR="0080284C" w:rsidRDefault="0080284C" w:rsidP="003B351A">
      <w:pPr>
        <w:widowControl w:val="0"/>
        <w:tabs>
          <w:tab w:val="left" w:pos="9214"/>
        </w:tabs>
        <w:autoSpaceDE w:val="0"/>
        <w:autoSpaceDN w:val="0"/>
        <w:spacing w:after="0" w:line="276" w:lineRule="auto"/>
        <w:ind w:left="284" w:right="-1"/>
        <w:jc w:val="both"/>
        <w:rPr>
          <w:rFonts w:ascii="Calibri" w:eastAsia="Calibri" w:hAnsi="Calibri" w:cs="Calibri"/>
          <w:b/>
          <w:bCs/>
        </w:rPr>
      </w:pPr>
    </w:p>
    <w:p w14:paraId="0CD420A3" w14:textId="77777777" w:rsidR="0080284C" w:rsidRDefault="0080284C" w:rsidP="003B351A">
      <w:pPr>
        <w:widowControl w:val="0"/>
        <w:tabs>
          <w:tab w:val="left" w:pos="9214"/>
        </w:tabs>
        <w:autoSpaceDE w:val="0"/>
        <w:autoSpaceDN w:val="0"/>
        <w:spacing w:after="0" w:line="276" w:lineRule="auto"/>
        <w:ind w:left="284" w:right="-1"/>
        <w:jc w:val="both"/>
        <w:rPr>
          <w:rFonts w:ascii="Calibri" w:eastAsia="Calibri" w:hAnsi="Calibri" w:cs="Calibri"/>
          <w:b/>
          <w:bCs/>
        </w:rPr>
      </w:pPr>
    </w:p>
    <w:p w14:paraId="5F3CA775" w14:textId="70D0943F" w:rsidR="00485503" w:rsidRPr="00485503" w:rsidRDefault="00485503" w:rsidP="003B351A">
      <w:pPr>
        <w:widowControl w:val="0"/>
        <w:tabs>
          <w:tab w:val="left" w:pos="9214"/>
        </w:tabs>
        <w:autoSpaceDE w:val="0"/>
        <w:autoSpaceDN w:val="0"/>
        <w:spacing w:after="0" w:line="276" w:lineRule="auto"/>
        <w:ind w:left="284" w:right="-1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OGGETTO: AFFIDAMENTO DEI </w:t>
      </w:r>
      <w:r w:rsidRPr="00485503">
        <w:rPr>
          <w:rFonts w:ascii="Calibri" w:eastAsia="Calibri" w:hAnsi="Calibri" w:cs="Calibri"/>
          <w:b/>
          <w:bCs/>
        </w:rPr>
        <w:t xml:space="preserve">SERVIZI DI </w:t>
      </w:r>
      <w:r w:rsidR="002A61EA">
        <w:rPr>
          <w:rFonts w:ascii="Calibri" w:eastAsia="Calibri" w:hAnsi="Calibri" w:cs="Calibri"/>
          <w:b/>
          <w:bCs/>
        </w:rPr>
        <w:t>EVOLUZIONE DEL SISTEMA INFORMATIVO DELLA</w:t>
      </w:r>
      <w:r w:rsidRPr="00485503">
        <w:rPr>
          <w:rFonts w:ascii="Calibri" w:eastAsia="Calibri" w:hAnsi="Calibri" w:cs="Calibri"/>
          <w:b/>
          <w:bCs/>
        </w:rPr>
        <w:t xml:space="preserve"> CSEA</w:t>
      </w:r>
    </w:p>
    <w:p w14:paraId="2FE42A6F" w14:textId="08ACB999" w:rsidR="00485503" w:rsidRDefault="00485503" w:rsidP="003B351A">
      <w:pPr>
        <w:widowControl w:val="0"/>
        <w:tabs>
          <w:tab w:val="left" w:pos="9214"/>
        </w:tabs>
        <w:autoSpaceDE w:val="0"/>
        <w:autoSpaceDN w:val="0"/>
        <w:spacing w:after="0" w:line="326" w:lineRule="auto"/>
        <w:ind w:left="284" w:right="-1"/>
        <w:jc w:val="both"/>
        <w:rPr>
          <w:rFonts w:ascii="Calibri" w:eastAsia="Calibri" w:hAnsi="Calibri" w:cs="Calibri"/>
          <w:b/>
        </w:rPr>
      </w:pPr>
      <w:r w:rsidRPr="0080284C">
        <w:rPr>
          <w:rFonts w:ascii="Calibri" w:eastAsia="Calibri" w:hAnsi="Calibri" w:cs="Calibri"/>
          <w:b/>
        </w:rPr>
        <w:t xml:space="preserve">CIG </w:t>
      </w:r>
      <w:r w:rsidR="0080284C" w:rsidRPr="0080284C">
        <w:rPr>
          <w:rFonts w:ascii="Calibri" w:eastAsia="Calibri" w:hAnsi="Calibri" w:cs="Calibri"/>
          <w:b/>
        </w:rPr>
        <w:t>B95F432287</w:t>
      </w:r>
    </w:p>
    <w:p w14:paraId="6558DAED" w14:textId="77777777" w:rsidR="0080284C" w:rsidRPr="0097088B" w:rsidRDefault="0080284C" w:rsidP="003B351A">
      <w:pPr>
        <w:widowControl w:val="0"/>
        <w:tabs>
          <w:tab w:val="left" w:pos="9214"/>
        </w:tabs>
        <w:autoSpaceDE w:val="0"/>
        <w:autoSpaceDN w:val="0"/>
        <w:spacing w:after="0" w:line="326" w:lineRule="auto"/>
        <w:ind w:left="284" w:right="-1"/>
        <w:jc w:val="both"/>
        <w:rPr>
          <w:rFonts w:ascii="Calibri" w:eastAsia="Calibri" w:hAnsi="Calibri" w:cs="Calibri"/>
          <w:b/>
        </w:rPr>
      </w:pPr>
    </w:p>
    <w:p w14:paraId="351D4A53" w14:textId="4A72C45E" w:rsidR="00A077B1" w:rsidRPr="00485503" w:rsidRDefault="00F56997" w:rsidP="0080284C">
      <w:pPr>
        <w:tabs>
          <w:tab w:val="left" w:pos="9214"/>
        </w:tabs>
        <w:spacing w:before="64" w:after="0"/>
        <w:ind w:left="2149" w:right="2223"/>
        <w:jc w:val="center"/>
        <w:rPr>
          <w:rFonts w:cstheme="minorHAnsi"/>
          <w:b/>
          <w:bCs/>
        </w:rPr>
      </w:pPr>
      <w:r w:rsidRPr="00485503">
        <w:rPr>
          <w:rFonts w:cstheme="minorHAnsi"/>
          <w:b/>
          <w:bCs/>
        </w:rPr>
        <w:t>ULTERIORI DICHIARAZIONI</w:t>
      </w:r>
      <w:r w:rsidR="00A077B1" w:rsidRPr="00485503">
        <w:rPr>
          <w:rFonts w:cstheme="minorHAnsi"/>
          <w:b/>
          <w:bCs/>
        </w:rPr>
        <w:t xml:space="preserve"> A CORREDO DEL</w:t>
      </w:r>
      <w:r w:rsidRPr="00485503">
        <w:rPr>
          <w:rFonts w:cstheme="minorHAnsi"/>
          <w:b/>
          <w:bCs/>
        </w:rPr>
        <w:t>LA</w:t>
      </w:r>
      <w:r w:rsidR="00A077B1" w:rsidRPr="00485503">
        <w:rPr>
          <w:rFonts w:cstheme="minorHAnsi"/>
          <w:b/>
          <w:bCs/>
        </w:rPr>
        <w:t xml:space="preserve"> </w:t>
      </w:r>
      <w:r w:rsidRPr="00485503">
        <w:rPr>
          <w:rFonts w:cstheme="minorHAnsi"/>
          <w:b/>
          <w:bCs/>
        </w:rPr>
        <w:t>DOCUMENTAZIONE AMMINISTRATIVA</w:t>
      </w:r>
    </w:p>
    <w:p w14:paraId="647BD7B1" w14:textId="77777777" w:rsidR="00A077B1" w:rsidRPr="00B42D4C" w:rsidRDefault="00A077B1" w:rsidP="003B351A">
      <w:pPr>
        <w:tabs>
          <w:tab w:val="left" w:pos="9214"/>
        </w:tabs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6DB646C0" w:rsidR="002E5875" w:rsidRPr="00B42D4C" w:rsidRDefault="002E5875" w:rsidP="003B351A">
      <w:pPr>
        <w:pStyle w:val="Corpotesto"/>
        <w:tabs>
          <w:tab w:val="left" w:pos="9214"/>
        </w:tabs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4D31411C" w:rsidR="002E5875" w:rsidRPr="00B42D4C" w:rsidRDefault="002E5875" w:rsidP="003B351A">
      <w:pPr>
        <w:pStyle w:val="Corpotesto"/>
        <w:tabs>
          <w:tab w:val="left" w:pos="9214"/>
        </w:tabs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 xml:space="preserve">residente in …………………………………………………………………………...  (Prov. </w:t>
      </w:r>
      <w:proofErr w:type="gramStart"/>
      <w:r w:rsidRPr="00B42D4C">
        <w:rPr>
          <w:rFonts w:asciiTheme="minorHAnsi" w:hAnsiTheme="minorHAnsi" w:cstheme="minorHAnsi"/>
          <w:lang w:bidi="it-IT"/>
        </w:rPr>
        <w:t>…)</w:t>
      </w:r>
      <w:r w:rsidR="002B2BBA" w:rsidRPr="00B42D4C">
        <w:rPr>
          <w:rFonts w:asciiTheme="minorHAnsi" w:hAnsiTheme="minorHAnsi" w:cstheme="minorHAnsi"/>
          <w:lang w:bidi="it-IT"/>
        </w:rPr>
        <w:t>…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…………………………………………..</w:t>
      </w:r>
    </w:p>
    <w:p w14:paraId="047F2F01" w14:textId="7860B707" w:rsidR="002E5875" w:rsidRPr="00B42D4C" w:rsidRDefault="002E5875" w:rsidP="003B351A">
      <w:pPr>
        <w:pStyle w:val="Corpotesto"/>
        <w:tabs>
          <w:tab w:val="left" w:pos="9214"/>
        </w:tabs>
        <w:ind w:left="212" w:right="567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</w:t>
      </w:r>
      <w:proofErr w:type="gramStart"/>
      <w:r w:rsidR="002B2BBA" w:rsidRPr="00B42D4C">
        <w:rPr>
          <w:rFonts w:asciiTheme="minorHAnsi" w:hAnsiTheme="minorHAnsi" w:cstheme="minorHAnsi"/>
          <w:lang w:bidi="it-IT"/>
        </w:rPr>
        <w:t>…….</w:t>
      </w:r>
      <w:proofErr w:type="gramEnd"/>
      <w:r w:rsidR="002B2BBA" w:rsidRPr="00B42D4C">
        <w:rPr>
          <w:rFonts w:asciiTheme="minorHAnsi" w:hAnsiTheme="minorHAnsi" w:cstheme="minorHAnsi"/>
          <w:lang w:bidi="it-IT"/>
        </w:rPr>
        <w:t>.</w:t>
      </w:r>
    </w:p>
    <w:p w14:paraId="3D99628A" w14:textId="7338BC16" w:rsidR="00AA7C78" w:rsidRPr="00B42D4C" w:rsidRDefault="00AA7C78" w:rsidP="003B351A">
      <w:pPr>
        <w:pStyle w:val="Corpotesto"/>
        <w:tabs>
          <w:tab w:val="left" w:pos="9214"/>
        </w:tabs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51695615" w14:textId="77777777" w:rsidR="0097088B" w:rsidRDefault="0097088B" w:rsidP="003B351A">
      <w:pPr>
        <w:pStyle w:val="Corpotesto"/>
        <w:tabs>
          <w:tab w:val="left" w:pos="9214"/>
        </w:tabs>
        <w:ind w:left="212" w:right="567"/>
        <w:jc w:val="both"/>
        <w:rPr>
          <w:rFonts w:asciiTheme="minorHAnsi" w:hAnsiTheme="minorHAnsi" w:cstheme="minorHAnsi"/>
        </w:rPr>
      </w:pPr>
    </w:p>
    <w:p w14:paraId="15909BF8" w14:textId="75EAF296" w:rsidR="00F56997" w:rsidRPr="00B42D4C" w:rsidRDefault="002E5875" w:rsidP="003B351A">
      <w:pPr>
        <w:pStyle w:val="Corpotesto"/>
        <w:tabs>
          <w:tab w:val="left" w:pos="9214"/>
        </w:tabs>
        <w:ind w:left="212" w:right="567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0F683DCC" w14:textId="77777777" w:rsidR="0097088B" w:rsidRDefault="0097088B" w:rsidP="003B351A">
      <w:pPr>
        <w:pStyle w:val="Corpotesto"/>
        <w:ind w:left="212" w:right="567"/>
        <w:rPr>
          <w:rFonts w:asciiTheme="minorHAnsi" w:hAnsiTheme="minorHAnsi" w:cstheme="minorHAnsi"/>
          <w:b/>
          <w:bCs/>
        </w:rPr>
      </w:pPr>
    </w:p>
    <w:p w14:paraId="39B8A5BF" w14:textId="5427B89B" w:rsidR="00AA7C78" w:rsidRDefault="00AA7C78" w:rsidP="003B351A">
      <w:pPr>
        <w:pStyle w:val="Corpotesto"/>
        <w:ind w:left="212" w:right="567"/>
        <w:jc w:val="center"/>
        <w:rPr>
          <w:rFonts w:asciiTheme="minorHAnsi" w:hAnsiTheme="minorHAnsi" w:cstheme="minorHAnsi"/>
          <w:b/>
          <w:bCs/>
        </w:rPr>
      </w:pPr>
      <w:r w:rsidRPr="0097088B">
        <w:rPr>
          <w:rFonts w:asciiTheme="minorHAnsi" w:hAnsiTheme="minorHAnsi" w:cstheme="minorHAnsi"/>
          <w:b/>
          <w:bCs/>
        </w:rPr>
        <w:t>DICHIARA</w:t>
      </w:r>
    </w:p>
    <w:p w14:paraId="7F7547C0" w14:textId="77777777" w:rsidR="008E005A" w:rsidRDefault="008E005A" w:rsidP="003B351A">
      <w:pPr>
        <w:autoSpaceDE w:val="0"/>
        <w:autoSpaceDN w:val="0"/>
        <w:adjustRightInd w:val="0"/>
        <w:spacing w:after="0" w:line="276" w:lineRule="auto"/>
        <w:ind w:right="567"/>
        <w:jc w:val="center"/>
        <w:rPr>
          <w:rFonts w:cstheme="minorHAnsi"/>
        </w:rPr>
      </w:pPr>
    </w:p>
    <w:p w14:paraId="514E8BB5" w14:textId="77777777" w:rsidR="008E005A" w:rsidRDefault="008E005A" w:rsidP="003B351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right="567" w:hanging="436"/>
        <w:jc w:val="both"/>
        <w:rPr>
          <w:rFonts w:cstheme="minorHAnsi"/>
        </w:rPr>
      </w:pPr>
      <w:r>
        <w:rPr>
          <w:rFonts w:cstheme="minorHAnsi"/>
        </w:rPr>
        <w:t>che i dati identificativi dei soggetti di cui all’art. 94, commi 3 e 4, D. Lgs. 36/2023, ivi incluso l’amministratore di fatto, ove presente, sono i seguenti:</w:t>
      </w:r>
    </w:p>
    <w:p w14:paraId="4D527B71" w14:textId="77777777" w:rsidR="008E005A" w:rsidRDefault="008E005A" w:rsidP="003B351A">
      <w:pPr>
        <w:pStyle w:val="Paragrafoelenco"/>
        <w:autoSpaceDE w:val="0"/>
        <w:autoSpaceDN w:val="0"/>
        <w:adjustRightInd w:val="0"/>
        <w:spacing w:after="0" w:line="276" w:lineRule="auto"/>
        <w:ind w:right="567"/>
        <w:jc w:val="both"/>
        <w:rPr>
          <w:rFonts w:eastAsia="Calibri" w:cstheme="minorHAnsi"/>
          <w:i/>
          <w:iCs/>
          <w:sz w:val="18"/>
          <w:szCs w:val="18"/>
          <w:lang w:eastAsia="it-IT"/>
        </w:rPr>
      </w:pPr>
      <w:r>
        <w:rPr>
          <w:rFonts w:eastAsia="Calibri" w:cstheme="minorHAnsi"/>
          <w:i/>
          <w:iCs/>
          <w:sz w:val="18"/>
          <w:szCs w:val="18"/>
          <w:lang w:eastAsia="it-IT"/>
        </w:rPr>
        <w:t>(indicare per ciascun soggetto: nome, cognome, data e luogo di nascita, codice fiscale, comune e indirizzo di residenza)</w:t>
      </w:r>
    </w:p>
    <w:p w14:paraId="70566BF9" w14:textId="77777777" w:rsidR="008E005A" w:rsidRDefault="008E005A" w:rsidP="003B351A">
      <w:pPr>
        <w:pStyle w:val="Paragrafoelenco"/>
        <w:autoSpaceDE w:val="0"/>
        <w:autoSpaceDN w:val="0"/>
        <w:adjustRightInd w:val="0"/>
        <w:spacing w:after="0" w:line="276" w:lineRule="auto"/>
        <w:ind w:right="567"/>
        <w:jc w:val="both"/>
        <w:rPr>
          <w:rFonts w:eastAsia="Calibri" w:cstheme="minorHAnsi"/>
          <w:i/>
          <w:iCs/>
          <w:sz w:val="18"/>
          <w:szCs w:val="18"/>
          <w:lang w:eastAsia="it-IT"/>
        </w:rPr>
      </w:pPr>
    </w:p>
    <w:p w14:paraId="3E792C10" w14:textId="77777777" w:rsidR="008E005A" w:rsidRDefault="008E005A" w:rsidP="003B351A">
      <w:pPr>
        <w:pStyle w:val="Paragrafoelenco"/>
        <w:autoSpaceDE w:val="0"/>
        <w:autoSpaceDN w:val="0"/>
        <w:adjustRightInd w:val="0"/>
        <w:spacing w:after="0" w:line="276" w:lineRule="auto"/>
        <w:ind w:right="567"/>
        <w:jc w:val="both"/>
        <w:rPr>
          <w:rFonts w:eastAsia="Calibri" w:cstheme="minorHAnsi"/>
          <w:i/>
          <w:iCs/>
          <w:sz w:val="18"/>
          <w:szCs w:val="18"/>
          <w:lang w:eastAsia="it-IT"/>
        </w:rPr>
      </w:pPr>
      <w:r>
        <w:rPr>
          <w:rFonts w:eastAsia="Calibri" w:cstheme="minorHAnsi"/>
          <w:i/>
          <w:iCs/>
          <w:sz w:val="18"/>
          <w:szCs w:val="18"/>
          <w:lang w:eastAsia="it-IT"/>
        </w:rPr>
        <w:t>-</w:t>
      </w:r>
    </w:p>
    <w:p w14:paraId="499C3E59" w14:textId="77777777" w:rsidR="008E005A" w:rsidRDefault="008E005A" w:rsidP="003B351A">
      <w:pPr>
        <w:pStyle w:val="Paragrafoelenco"/>
        <w:autoSpaceDE w:val="0"/>
        <w:autoSpaceDN w:val="0"/>
        <w:adjustRightInd w:val="0"/>
        <w:spacing w:after="0" w:line="276" w:lineRule="auto"/>
        <w:ind w:right="567"/>
        <w:jc w:val="both"/>
        <w:rPr>
          <w:rFonts w:eastAsia="Calibri" w:cstheme="minorHAnsi"/>
          <w:i/>
          <w:iCs/>
          <w:sz w:val="18"/>
          <w:szCs w:val="18"/>
          <w:lang w:eastAsia="it-IT"/>
        </w:rPr>
      </w:pPr>
      <w:r>
        <w:rPr>
          <w:rFonts w:eastAsia="Calibri" w:cstheme="minorHAnsi"/>
          <w:i/>
          <w:iCs/>
          <w:sz w:val="18"/>
          <w:szCs w:val="18"/>
          <w:lang w:eastAsia="it-IT"/>
        </w:rPr>
        <w:t>-</w:t>
      </w:r>
    </w:p>
    <w:p w14:paraId="0A10C2B0" w14:textId="77777777" w:rsidR="008E005A" w:rsidRDefault="008E005A" w:rsidP="003B351A">
      <w:pPr>
        <w:pStyle w:val="Paragrafoelenco"/>
        <w:autoSpaceDE w:val="0"/>
        <w:autoSpaceDN w:val="0"/>
        <w:adjustRightInd w:val="0"/>
        <w:spacing w:after="0" w:line="276" w:lineRule="auto"/>
        <w:ind w:right="567"/>
        <w:jc w:val="both"/>
        <w:rPr>
          <w:rFonts w:eastAsia="Calibri" w:cstheme="minorHAnsi"/>
          <w:i/>
          <w:iCs/>
          <w:sz w:val="18"/>
          <w:szCs w:val="18"/>
          <w:lang w:eastAsia="it-IT"/>
        </w:rPr>
      </w:pPr>
      <w:r>
        <w:rPr>
          <w:rFonts w:eastAsia="Calibri" w:cstheme="minorHAnsi"/>
          <w:i/>
          <w:iCs/>
          <w:sz w:val="18"/>
          <w:szCs w:val="18"/>
          <w:lang w:eastAsia="it-IT"/>
        </w:rPr>
        <w:t>-</w:t>
      </w:r>
    </w:p>
    <w:p w14:paraId="194CA9B3" w14:textId="77777777" w:rsidR="008E005A" w:rsidRPr="00DD2897" w:rsidRDefault="008E005A" w:rsidP="003B351A">
      <w:pPr>
        <w:pStyle w:val="Corpotesto"/>
        <w:ind w:left="212" w:right="567"/>
        <w:jc w:val="both"/>
        <w:rPr>
          <w:rFonts w:asciiTheme="minorHAnsi" w:hAnsiTheme="minorHAnsi" w:cstheme="minorHAnsi"/>
          <w:lang w:bidi="it-IT"/>
        </w:rPr>
      </w:pPr>
      <w:r>
        <w:rPr>
          <w:rFonts w:asciiTheme="minorHAnsi" w:hAnsiTheme="minorHAnsi" w:cstheme="minorHAnsi"/>
          <w:lang w:bidi="it-IT"/>
        </w:rPr>
        <w:t>Ulteriormente,</w:t>
      </w:r>
    </w:p>
    <w:p w14:paraId="2D16F40C" w14:textId="77777777" w:rsidR="008E005A" w:rsidRDefault="008E005A" w:rsidP="003B351A">
      <w:pPr>
        <w:pStyle w:val="Corpotesto"/>
        <w:ind w:left="212" w:right="567"/>
        <w:jc w:val="center"/>
        <w:rPr>
          <w:rFonts w:asciiTheme="minorHAnsi" w:hAnsiTheme="minorHAnsi" w:cstheme="minorHAnsi"/>
          <w:b/>
          <w:bCs/>
        </w:rPr>
      </w:pPr>
    </w:p>
    <w:p w14:paraId="12E1E75B" w14:textId="41D32D1B" w:rsidR="008E005A" w:rsidRDefault="008E005A" w:rsidP="003B351A">
      <w:pPr>
        <w:pStyle w:val="Corpotesto"/>
        <w:ind w:left="212" w:right="567"/>
        <w:jc w:val="center"/>
        <w:rPr>
          <w:rFonts w:asciiTheme="minorHAnsi" w:hAnsiTheme="minorHAnsi" w:cstheme="minorHAnsi"/>
          <w:b/>
          <w:bCs/>
        </w:rPr>
      </w:pPr>
      <w:r w:rsidRPr="0097088B">
        <w:rPr>
          <w:rFonts w:asciiTheme="minorHAnsi" w:hAnsiTheme="minorHAnsi" w:cstheme="minorHAnsi"/>
          <w:b/>
          <w:bCs/>
        </w:rPr>
        <w:t>DICHIARA</w:t>
      </w:r>
    </w:p>
    <w:p w14:paraId="195FF9BC" w14:textId="66B58736" w:rsidR="008E005A" w:rsidRPr="00A53F2D" w:rsidRDefault="008E005A" w:rsidP="003B351A">
      <w:pPr>
        <w:pStyle w:val="Paragrafoelenco"/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61" w:after="0" w:line="276" w:lineRule="auto"/>
        <w:ind w:right="567"/>
        <w:jc w:val="both"/>
      </w:pPr>
      <w:r w:rsidRPr="00FF3190">
        <w:t xml:space="preserve">di aderire alla selezione in oggetto e di accettare, senza condizione o riserva alcuna, tutte le norme e disposizioni contenute nella documentazione gara, inclusi il Bando di gara, </w:t>
      </w:r>
      <w:r>
        <w:t xml:space="preserve">il </w:t>
      </w:r>
      <w:r w:rsidRPr="00FF3190">
        <w:t>Disciplinare e l</w:t>
      </w:r>
      <w:r>
        <w:t>o</w:t>
      </w:r>
      <w:r w:rsidRPr="00FF3190">
        <w:t xml:space="preserve"> </w:t>
      </w:r>
      <w:r>
        <w:t>Schema di contratto</w:t>
      </w:r>
      <w:r w:rsidRPr="00FF3190">
        <w:t>;</w:t>
      </w:r>
    </w:p>
    <w:p w14:paraId="11FC55C0" w14:textId="77777777" w:rsidR="008E005A" w:rsidRPr="00FF3190" w:rsidRDefault="008E005A" w:rsidP="003B351A">
      <w:pPr>
        <w:numPr>
          <w:ilvl w:val="0"/>
          <w:numId w:val="9"/>
        </w:numPr>
        <w:spacing w:after="0" w:line="276" w:lineRule="auto"/>
        <w:ind w:right="567"/>
        <w:jc w:val="both"/>
      </w:pPr>
      <w:r>
        <w:t>di possedere</w:t>
      </w:r>
      <w:r w:rsidRPr="00FF3190">
        <w:t xml:space="preserve"> di tutti i requisiti di partecipazione di cui al punto </w:t>
      </w:r>
      <w:r>
        <w:t>6</w:t>
      </w:r>
      <w:r w:rsidRPr="00FF3190">
        <w:t xml:space="preserve"> del Disciplinare di gara; </w:t>
      </w:r>
    </w:p>
    <w:p w14:paraId="18725FEC" w14:textId="77777777" w:rsidR="008E005A" w:rsidRDefault="008E005A" w:rsidP="003B351A">
      <w:pPr>
        <w:pStyle w:val="Paragrafoelenco"/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59" w:after="0" w:line="276" w:lineRule="auto"/>
        <w:ind w:right="567"/>
        <w:contextualSpacing w:val="0"/>
        <w:jc w:val="both"/>
      </w:pPr>
      <w:r>
        <w:t>di non partecipare alla medesima gara contemporaneamente in forme diverse (individuale e associata; in più forme associate; in forma singola e quale consorziato esecutore di un consorzio).</w:t>
      </w:r>
    </w:p>
    <w:p w14:paraId="76D6AAE9" w14:textId="77777777" w:rsidR="008E005A" w:rsidRDefault="008E005A" w:rsidP="003B351A">
      <w:pPr>
        <w:pStyle w:val="Paragrafoelenco"/>
        <w:widowControl w:val="0"/>
        <w:tabs>
          <w:tab w:val="left" w:pos="503"/>
        </w:tabs>
        <w:autoSpaceDE w:val="0"/>
        <w:autoSpaceDN w:val="0"/>
        <w:spacing w:before="59" w:after="0" w:line="276" w:lineRule="auto"/>
        <w:ind w:right="567"/>
        <w:contextualSpacing w:val="0"/>
        <w:jc w:val="both"/>
      </w:pPr>
      <w:r w:rsidRPr="00691B8B">
        <w:rPr>
          <w:i/>
          <w:iCs/>
        </w:rPr>
        <w:t>(Se l’operatore economico dichiara di partecipare in più di una forma, allega la documentazione che dimostra che la circostanza non ha influito sulla gara, né è idonea a incidere sulla capacità di rispettare gli obblighi contrattuali);</w:t>
      </w:r>
    </w:p>
    <w:p w14:paraId="2467A61B" w14:textId="77777777" w:rsidR="008E005A" w:rsidRDefault="008E005A" w:rsidP="003B351A">
      <w:pPr>
        <w:pStyle w:val="Paragrafoelenco"/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59" w:after="0" w:line="276" w:lineRule="auto"/>
        <w:ind w:right="567"/>
        <w:contextualSpacing w:val="0"/>
        <w:jc w:val="both"/>
        <w:rPr>
          <w:rFonts w:eastAsia="Times New Roman"/>
          <w:color w:val="000000"/>
          <w:lang w:eastAsia="it-IT"/>
        </w:rPr>
      </w:pPr>
      <w:r w:rsidRPr="00FF3190">
        <w:rPr>
          <w:rFonts w:eastAsia="Times New Roman"/>
          <w:color w:val="000000"/>
          <w:lang w:eastAsia="it-IT"/>
        </w:rPr>
        <w:lastRenderedPageBreak/>
        <w:t>di essere disponibile a dare inizio al servizio su richiesta di CSEA, dopo la notifica dell’avvenuta aggiudicazione, anche prima della stipula del contratto;</w:t>
      </w:r>
    </w:p>
    <w:p w14:paraId="40F957FC" w14:textId="77777777" w:rsidR="003B351A" w:rsidRPr="00F53FE2" w:rsidRDefault="008E005A" w:rsidP="003B351A">
      <w:pPr>
        <w:pStyle w:val="Paragrafoelenco"/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59" w:after="0" w:line="276" w:lineRule="auto"/>
        <w:ind w:right="567"/>
        <w:contextualSpacing w:val="0"/>
        <w:jc w:val="both"/>
        <w:rPr>
          <w:rFonts w:cs="Calibri"/>
        </w:rPr>
      </w:pPr>
      <w:r w:rsidRPr="008559A2">
        <w:rPr>
          <w:rFonts w:cs="Calibri"/>
        </w:rPr>
        <w:t xml:space="preserve">di essere edotto degli obblighi derivanti dal Codice Etico della CSEA, </w:t>
      </w:r>
      <w:r>
        <w:rPr>
          <w:rFonts w:cs="Calibri"/>
        </w:rPr>
        <w:t>da</w:t>
      </w:r>
      <w:r w:rsidRPr="008559A2">
        <w:rPr>
          <w:rFonts w:cs="Calibri"/>
        </w:rPr>
        <w:t xml:space="preserve">l Modello di Organizzazione, Gestione e Controllo di cui al D. Lgs. n. 231/01 (MOG) nonché </w:t>
      </w:r>
      <w:r>
        <w:rPr>
          <w:rFonts w:cs="Calibri"/>
        </w:rPr>
        <w:t>da</w:t>
      </w:r>
      <w:r w:rsidRPr="008559A2">
        <w:rPr>
          <w:rFonts w:cs="Calibri"/>
        </w:rPr>
        <w:t xml:space="preserve">l Piano Triennale di Prevenzione della Corruzione e della Trasparenza (PTPCT) </w:t>
      </w:r>
      <w:r>
        <w:rPr>
          <w:rFonts w:cs="Calibri"/>
        </w:rPr>
        <w:t xml:space="preserve">e dal </w:t>
      </w:r>
      <w:r w:rsidRPr="00F53FE2">
        <w:rPr>
          <w:rFonts w:cs="Calibri"/>
        </w:rPr>
        <w:t xml:space="preserve">Regolamento per l’utilizzo di dotazioni e strumenti informatici </w:t>
      </w:r>
      <w:r w:rsidRPr="008559A2">
        <w:rPr>
          <w:rFonts w:cs="Calibri"/>
        </w:rPr>
        <w:t xml:space="preserve">adottati dalla CSEA e pubblicati sul sito </w:t>
      </w:r>
      <w:hyperlink r:id="rId8" w:history="1">
        <w:r w:rsidRPr="008559A2">
          <w:rPr>
            <w:rFonts w:cs="Calibri"/>
          </w:rPr>
          <w:t xml:space="preserve">www.csea.it, </w:t>
        </w:r>
      </w:hyperlink>
      <w:r w:rsidRPr="008559A2">
        <w:rPr>
          <w:rFonts w:cs="Calibri"/>
        </w:rPr>
        <w:t>nella sezione “Amministrazione trasparente”, in quanto applicabili e si impegna, in caso di aggiudicazione, ad osservare e a far osservare ai propri dipendenti e collaboratori, per quanto applicabile, il suddetto codice, pena la risoluzione del contratto;</w:t>
      </w:r>
    </w:p>
    <w:p w14:paraId="26794C2E" w14:textId="4D39E454" w:rsidR="003B351A" w:rsidRPr="003B351A" w:rsidRDefault="003B351A" w:rsidP="003B351A">
      <w:pPr>
        <w:pStyle w:val="Paragrafoelenco"/>
        <w:widowControl w:val="0"/>
        <w:numPr>
          <w:ilvl w:val="0"/>
          <w:numId w:val="9"/>
        </w:numPr>
        <w:tabs>
          <w:tab w:val="left" w:pos="503"/>
        </w:tabs>
        <w:autoSpaceDE w:val="0"/>
        <w:autoSpaceDN w:val="0"/>
        <w:spacing w:before="59" w:after="0" w:line="276" w:lineRule="auto"/>
        <w:ind w:right="567"/>
        <w:contextualSpacing w:val="0"/>
        <w:jc w:val="both"/>
        <w:rPr>
          <w:rFonts w:eastAsia="Times New Roman"/>
          <w:color w:val="000000"/>
          <w:lang w:eastAsia="it-IT"/>
        </w:rPr>
      </w:pPr>
      <w:r w:rsidRPr="003B351A">
        <w:rPr>
          <w:rFonts w:eastAsia="Times New Roman"/>
          <w:i/>
          <w:iCs/>
          <w:color w:val="000000"/>
          <w:lang w:eastAsia="it-IT"/>
        </w:rPr>
        <w:t>(per gli operatori economici non residenti e privi di stabile organizzazione in Italia)</w:t>
      </w:r>
      <w:r w:rsidRPr="003B351A">
        <w:rPr>
          <w:rFonts w:eastAsia="Times New Roman"/>
          <w:color w:val="000000"/>
          <w:lang w:eastAsia="it-IT"/>
        </w:rPr>
        <w:t xml:space="preserve"> di uniformarsi, in caso di aggiudicazione, alla disciplina di cui agli articoli 17, comma 2, e 53, comma 3 del D.P.R. 633/72 e a comunicare alla stazione appaltante la nomina del proprio rappresentante fiscale, nelle forme di legge</w:t>
      </w:r>
      <w:r>
        <w:t>;</w:t>
      </w:r>
      <w:bookmarkStart w:id="0" w:name="_Hlk122365667"/>
    </w:p>
    <w:p w14:paraId="166C5B14" w14:textId="77777777" w:rsidR="003B351A" w:rsidRPr="00FF3190" w:rsidRDefault="003B351A" w:rsidP="003B351A">
      <w:pPr>
        <w:pStyle w:val="Paragrafoelenco"/>
        <w:widowControl w:val="0"/>
        <w:numPr>
          <w:ilvl w:val="0"/>
          <w:numId w:val="6"/>
        </w:numPr>
        <w:tabs>
          <w:tab w:val="left" w:pos="503"/>
        </w:tabs>
        <w:autoSpaceDE w:val="0"/>
        <w:autoSpaceDN w:val="0"/>
        <w:spacing w:before="59" w:after="0" w:line="276" w:lineRule="auto"/>
        <w:ind w:right="567"/>
        <w:jc w:val="both"/>
      </w:pPr>
      <w:r>
        <w:rPr>
          <w:rFonts w:eastAsia="Times New Roman"/>
          <w:i/>
          <w:iCs/>
          <w:color w:val="000000"/>
          <w:lang w:eastAsia="it-IT"/>
        </w:rPr>
        <w:t>(per gli operatori economici non residenti e privi di stabile organizzazione in Italia)</w:t>
      </w:r>
      <w:r>
        <w:rPr>
          <w:rFonts w:eastAsia="Times New Roman"/>
          <w:color w:val="000000"/>
          <w:lang w:eastAsia="it-IT"/>
        </w:rPr>
        <w:t xml:space="preserve"> il domicilio fiscale, il codice fiscale, la partita IVA, l’indirizzo di posta elettronica certificata o strumento analogo negli altri Stati Membri, ai fini delle comunicazioni di cui all’articolo 90 del D. Lgs. </w:t>
      </w:r>
      <w:r>
        <w:rPr>
          <w:rFonts w:cstheme="minorHAnsi"/>
        </w:rPr>
        <w:t>36/2023;</w:t>
      </w:r>
    </w:p>
    <w:p w14:paraId="55EEC3FD" w14:textId="77777777" w:rsidR="003B351A" w:rsidRPr="00D20318" w:rsidRDefault="003B351A" w:rsidP="003B351A">
      <w:pPr>
        <w:pStyle w:val="Paragrafoelenco"/>
        <w:widowControl w:val="0"/>
        <w:numPr>
          <w:ilvl w:val="0"/>
          <w:numId w:val="6"/>
        </w:numPr>
        <w:tabs>
          <w:tab w:val="left" w:pos="503"/>
        </w:tabs>
        <w:autoSpaceDE w:val="0"/>
        <w:autoSpaceDN w:val="0"/>
        <w:spacing w:before="59" w:after="0" w:line="276" w:lineRule="auto"/>
        <w:ind w:right="567"/>
        <w:contextualSpacing w:val="0"/>
        <w:jc w:val="both"/>
        <w:rPr>
          <w:rFonts w:eastAsia="Times New Roman"/>
          <w:color w:val="000000"/>
          <w:lang w:eastAsia="it-IT"/>
        </w:rPr>
      </w:pPr>
      <w:r w:rsidRPr="00D20318">
        <w:rPr>
          <w:rFonts w:cstheme="minorHAnsi"/>
        </w:rPr>
        <w:t xml:space="preserve">che tutti i soggetti di cui all’art. 94, commi 3 e 4, del D. Lgs. 36/2023, nonché eventuali referenti individuati in relazione alla partecipazione alla presente procedura, hanno preso visione dell’Informativa Privacy </w:t>
      </w:r>
      <w:bookmarkEnd w:id="0"/>
      <w:r w:rsidRPr="00D20318">
        <w:rPr>
          <w:rFonts w:cstheme="minorHAnsi"/>
        </w:rPr>
        <w:t xml:space="preserve">consultabile al seguente link  </w:t>
      </w:r>
      <w:hyperlink r:id="rId9" w:history="1">
        <w:r w:rsidRPr="00D20318">
          <w:rPr>
            <w:rStyle w:val="Collegamentoipertestuale"/>
            <w:rFonts w:cstheme="minorHAnsi"/>
          </w:rPr>
          <w:t>https://www.csea.it/privacy-policy/</w:t>
        </w:r>
      </w:hyperlink>
      <w:r>
        <w:rPr>
          <w:rStyle w:val="Collegamentoipertestuale"/>
          <w:rFonts w:cstheme="minorHAnsi"/>
          <w:color w:val="auto"/>
          <w:u w:val="none"/>
        </w:rPr>
        <w:t>.</w:t>
      </w:r>
      <w:r w:rsidRPr="00D20318">
        <w:rPr>
          <w:rFonts w:cstheme="minorHAnsi"/>
        </w:rPr>
        <w:t xml:space="preserve"> </w:t>
      </w:r>
    </w:p>
    <w:p w14:paraId="3633628F" w14:textId="77777777" w:rsidR="00F56997" w:rsidRPr="002B2BBA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3B35B6" w14:textId="15F22B06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44AA6850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485503">
        <w:rPr>
          <w:rFonts w:cstheme="minorHAnsi"/>
        </w:rPr>
        <w:t>………………</w:t>
      </w:r>
    </w:p>
    <w:p w14:paraId="28A1E636" w14:textId="25BC55B0" w:rsidR="00A077B1" w:rsidRPr="0097088B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485503">
        <w:rPr>
          <w:rFonts w:cstheme="minorHAnsi"/>
          <w:b/>
          <w:bCs/>
        </w:rPr>
        <w:t xml:space="preserve">                  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sectPr w:rsidR="00A077B1" w:rsidRPr="0097088B" w:rsidSect="00485503">
      <w:headerReference w:type="default" r:id="rId10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B919" w14:textId="77777777" w:rsidR="0076792A" w:rsidRDefault="0076792A" w:rsidP="00A077B1">
      <w:pPr>
        <w:spacing w:after="0" w:line="240" w:lineRule="auto"/>
      </w:pPr>
      <w:r>
        <w:separator/>
      </w:r>
    </w:p>
  </w:endnote>
  <w:endnote w:type="continuationSeparator" w:id="0">
    <w:p w14:paraId="2C1D1FD2" w14:textId="77777777" w:rsidR="0076792A" w:rsidRDefault="0076792A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63A2" w14:textId="77777777" w:rsidR="0076792A" w:rsidRDefault="0076792A" w:rsidP="00A077B1">
      <w:pPr>
        <w:spacing w:after="0" w:line="240" w:lineRule="auto"/>
      </w:pPr>
      <w:r>
        <w:separator/>
      </w:r>
    </w:p>
  </w:footnote>
  <w:footnote w:type="continuationSeparator" w:id="0">
    <w:p w14:paraId="0298853A" w14:textId="77777777" w:rsidR="0076792A" w:rsidRDefault="0076792A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A5EB" w14:textId="4428DC35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3" name="Immagine 3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B5FAB"/>
    <w:rsid w:val="000D077B"/>
    <w:rsid w:val="00105A37"/>
    <w:rsid w:val="001329D7"/>
    <w:rsid w:val="001A027D"/>
    <w:rsid w:val="001B4CB0"/>
    <w:rsid w:val="002A61EA"/>
    <w:rsid w:val="002B2BBA"/>
    <w:rsid w:val="002E5875"/>
    <w:rsid w:val="00305BC7"/>
    <w:rsid w:val="00321D47"/>
    <w:rsid w:val="0034159D"/>
    <w:rsid w:val="0037179F"/>
    <w:rsid w:val="003B351A"/>
    <w:rsid w:val="004006FE"/>
    <w:rsid w:val="00477275"/>
    <w:rsid w:val="00485503"/>
    <w:rsid w:val="005E739E"/>
    <w:rsid w:val="00630F36"/>
    <w:rsid w:val="00697089"/>
    <w:rsid w:val="006D221D"/>
    <w:rsid w:val="006E0B76"/>
    <w:rsid w:val="0076792A"/>
    <w:rsid w:val="0080284C"/>
    <w:rsid w:val="008E005A"/>
    <w:rsid w:val="0097088B"/>
    <w:rsid w:val="00A077B1"/>
    <w:rsid w:val="00AA7C78"/>
    <w:rsid w:val="00AC51DE"/>
    <w:rsid w:val="00B42D4C"/>
    <w:rsid w:val="00CF30AE"/>
    <w:rsid w:val="00D95BF6"/>
    <w:rsid w:val="00F53FE2"/>
    <w:rsid w:val="00F5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link w:val="ParagrafoelencoCarattere"/>
    <w:uiPriority w:val="99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7088B"/>
    <w:rPr>
      <w:color w:val="0563C1" w:themeColor="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locked/>
    <w:rsid w:val="0097088B"/>
  </w:style>
  <w:style w:type="character" w:styleId="Menzionenonrisolta">
    <w:name w:val="Unresolved Mention"/>
    <w:basedOn w:val="Carpredefinitoparagrafo"/>
    <w:uiPriority w:val="99"/>
    <w:semiHidden/>
    <w:unhideWhenUsed/>
    <w:rsid w:val="00970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sea.it/privacy-polic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Annarosa Alfonzo</cp:lastModifiedBy>
  <cp:revision>11</cp:revision>
  <dcterms:created xsi:type="dcterms:W3CDTF">2022-12-19T17:13:00Z</dcterms:created>
  <dcterms:modified xsi:type="dcterms:W3CDTF">2025-12-03T09:29:00Z</dcterms:modified>
</cp:coreProperties>
</file>