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7C91" w14:textId="77777777" w:rsidR="00105F01" w:rsidRDefault="00184306" w:rsidP="00537BC3">
      <w:pPr>
        <w:pStyle w:val="Indice"/>
        <w:ind w:right="140"/>
        <w:jc w:val="right"/>
        <w:rPr>
          <w:b/>
          <w:bCs/>
          <w:sz w:val="24"/>
          <w:szCs w:val="24"/>
        </w:rPr>
      </w:pPr>
      <w:r w:rsidRPr="003B6851">
        <w:rPr>
          <w:b/>
          <w:bCs/>
          <w:sz w:val="24"/>
          <w:szCs w:val="24"/>
        </w:rPr>
        <w:t xml:space="preserve">Allegato A </w:t>
      </w:r>
    </w:p>
    <w:p w14:paraId="4C66E907" w14:textId="6F2215E9" w:rsidR="00537BC3" w:rsidRPr="003B6851" w:rsidRDefault="00184306" w:rsidP="00537BC3">
      <w:pPr>
        <w:pStyle w:val="Indice"/>
        <w:ind w:right="140"/>
        <w:jc w:val="right"/>
        <w:rPr>
          <w:b/>
          <w:bCs/>
          <w:sz w:val="24"/>
          <w:szCs w:val="24"/>
        </w:rPr>
      </w:pPr>
      <w:r w:rsidRPr="003B6851">
        <w:rPr>
          <w:b/>
          <w:bCs/>
          <w:sz w:val="24"/>
          <w:szCs w:val="24"/>
        </w:rPr>
        <w:t xml:space="preserve"> </w:t>
      </w:r>
    </w:p>
    <w:p w14:paraId="4244C21C" w14:textId="59FE11BA" w:rsidR="00537BC3" w:rsidRPr="002C1B7B" w:rsidRDefault="00184306" w:rsidP="00345201">
      <w:pPr>
        <w:pStyle w:val="Indice"/>
        <w:rPr>
          <w:b/>
          <w:bCs/>
          <w:sz w:val="24"/>
          <w:szCs w:val="24"/>
        </w:rPr>
      </w:pPr>
      <w:r w:rsidRPr="003B6851">
        <w:rPr>
          <w:b/>
          <w:bCs/>
          <w:sz w:val="24"/>
          <w:szCs w:val="24"/>
        </w:rPr>
        <w:t xml:space="preserve">Domanda di partecipazione </w:t>
      </w:r>
      <w:r w:rsidR="00537BC3" w:rsidRPr="003B6851">
        <w:rPr>
          <w:b/>
          <w:bCs/>
          <w:sz w:val="24"/>
          <w:szCs w:val="24"/>
        </w:rPr>
        <w:t xml:space="preserve">alla procedura di gara per </w:t>
      </w:r>
      <w:r w:rsidR="003B6851" w:rsidRPr="003B6851">
        <w:rPr>
          <w:b/>
          <w:bCs/>
          <w:sz w:val="24"/>
          <w:szCs w:val="24"/>
        </w:rPr>
        <w:t>l’affidamento</w:t>
      </w:r>
      <w:r w:rsidR="003B6851" w:rsidRPr="003B6851">
        <w:rPr>
          <w:b/>
          <w:bCs/>
          <w:spacing w:val="-2"/>
          <w:sz w:val="24"/>
          <w:szCs w:val="24"/>
        </w:rPr>
        <w:t xml:space="preserve"> </w:t>
      </w:r>
      <w:r w:rsidR="003B6851" w:rsidRPr="003B6851">
        <w:rPr>
          <w:b/>
          <w:bCs/>
          <w:sz w:val="24"/>
          <w:szCs w:val="24"/>
        </w:rPr>
        <w:t>del</w:t>
      </w:r>
      <w:r w:rsidR="003B6851" w:rsidRPr="003B6851">
        <w:rPr>
          <w:b/>
          <w:bCs/>
          <w:spacing w:val="-4"/>
          <w:sz w:val="24"/>
          <w:szCs w:val="24"/>
        </w:rPr>
        <w:t xml:space="preserve"> </w:t>
      </w:r>
      <w:r w:rsidR="003B6851" w:rsidRPr="003B6851">
        <w:rPr>
          <w:b/>
          <w:bCs/>
          <w:sz w:val="24"/>
          <w:szCs w:val="24"/>
        </w:rPr>
        <w:t>servizio</w:t>
      </w:r>
      <w:r w:rsidR="003B6851" w:rsidRPr="003B6851">
        <w:rPr>
          <w:b/>
          <w:bCs/>
          <w:spacing w:val="-3"/>
          <w:sz w:val="24"/>
          <w:szCs w:val="24"/>
        </w:rPr>
        <w:t xml:space="preserve"> </w:t>
      </w:r>
      <w:r w:rsidR="003B6851" w:rsidRPr="003B6851">
        <w:rPr>
          <w:b/>
          <w:bCs/>
          <w:sz w:val="24"/>
          <w:szCs w:val="24"/>
        </w:rPr>
        <w:t>di</w:t>
      </w:r>
      <w:r w:rsidR="003B6851" w:rsidRPr="003B6851">
        <w:rPr>
          <w:b/>
          <w:bCs/>
          <w:spacing w:val="-3"/>
          <w:sz w:val="24"/>
          <w:szCs w:val="24"/>
        </w:rPr>
        <w:t xml:space="preserve"> </w:t>
      </w:r>
      <w:r w:rsidR="003B6851" w:rsidRPr="003B6851">
        <w:rPr>
          <w:b/>
          <w:bCs/>
          <w:sz w:val="24"/>
          <w:szCs w:val="24"/>
        </w:rPr>
        <w:t>cassa</w:t>
      </w:r>
      <w:r w:rsidR="003B6851" w:rsidRPr="003B6851">
        <w:rPr>
          <w:b/>
          <w:bCs/>
          <w:spacing w:val="-3"/>
          <w:sz w:val="24"/>
          <w:szCs w:val="24"/>
        </w:rPr>
        <w:t xml:space="preserve"> </w:t>
      </w:r>
      <w:r w:rsidR="003B6851" w:rsidRPr="003B6851">
        <w:rPr>
          <w:b/>
          <w:bCs/>
          <w:sz w:val="24"/>
          <w:szCs w:val="24"/>
        </w:rPr>
        <w:t xml:space="preserve">della </w:t>
      </w:r>
      <w:r w:rsidR="00105F01">
        <w:rPr>
          <w:b/>
          <w:bCs/>
          <w:sz w:val="24"/>
          <w:szCs w:val="24"/>
        </w:rPr>
        <w:t>CSEA</w:t>
      </w:r>
      <w:r w:rsidR="003B6851" w:rsidRPr="003B6851">
        <w:rPr>
          <w:b/>
          <w:bCs/>
          <w:spacing w:val="40"/>
          <w:sz w:val="24"/>
          <w:szCs w:val="24"/>
        </w:rPr>
        <w:t xml:space="preserve"> </w:t>
      </w:r>
      <w:r w:rsidR="003B6851" w:rsidRPr="003B6851">
        <w:rPr>
          <w:b/>
          <w:bCs/>
          <w:sz w:val="24"/>
          <w:szCs w:val="24"/>
        </w:rPr>
        <w:t>- distinto in due lotti</w:t>
      </w:r>
    </w:p>
    <w:p w14:paraId="53FDB6A6" w14:textId="03D29FAF" w:rsidR="00C41162" w:rsidRPr="00283CD2" w:rsidRDefault="00184306" w:rsidP="00283CD2">
      <w:pPr>
        <w:pStyle w:val="Indice"/>
        <w:jc w:val="center"/>
        <w:rPr>
          <w:rFonts w:cstheme="minorBidi"/>
          <w:sz w:val="18"/>
          <w:szCs w:val="18"/>
        </w:rPr>
      </w:pPr>
      <w:r w:rsidRPr="00283CD2">
        <w:rPr>
          <w:rFonts w:cstheme="minorBidi"/>
          <w:sz w:val="18"/>
          <w:szCs w:val="18"/>
        </w:rPr>
        <w:t>(nel caso di partecipazione a lotti diversi in più forme occorre presentare tante domande quante sono le diverse forme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7DCD968A" w14:textId="77777777" w:rsidR="00283CD2" w:rsidRDefault="00283CD2">
      <w:pPr>
        <w:jc w:val="both"/>
        <w:rPr>
          <w:sz w:val="20"/>
          <w:szCs w:val="20"/>
        </w:rPr>
      </w:pPr>
    </w:p>
    <w:p w14:paraId="08873A15" w14:textId="77777777" w:rsidR="003626F5" w:rsidRDefault="003626F5">
      <w:pPr>
        <w:jc w:val="both"/>
        <w:rPr>
          <w:sz w:val="20"/>
          <w:szCs w:val="20"/>
        </w:rPr>
      </w:pPr>
    </w:p>
    <w:p w14:paraId="1FCC1465" w14:textId="2E5185D0"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660" w:type="dxa"/>
        <w:tblLayout w:type="fixed"/>
        <w:tblLook w:val="04A0" w:firstRow="1" w:lastRow="0" w:firstColumn="1" w:lastColumn="0" w:noHBand="0" w:noVBand="1"/>
      </w:tblPr>
      <w:tblGrid>
        <w:gridCol w:w="2687"/>
        <w:gridCol w:w="6973"/>
      </w:tblGrid>
      <w:tr w:rsidR="00C41162" w:rsidRPr="006533B7" w14:paraId="10DC3A76" w14:textId="77777777" w:rsidTr="003B6851">
        <w:trPr>
          <w:trHeight w:val="1550"/>
        </w:trPr>
        <w:tc>
          <w:tcPr>
            <w:tcW w:w="2687"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973"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3B6851">
        <w:trPr>
          <w:trHeight w:val="756"/>
        </w:trPr>
        <w:tc>
          <w:tcPr>
            <w:tcW w:w="2687"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973"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rsidTr="003B6851">
        <w:trPr>
          <w:trHeight w:val="756"/>
        </w:trPr>
        <w:tc>
          <w:tcPr>
            <w:tcW w:w="2687"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973"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3B6851">
        <w:trPr>
          <w:trHeight w:val="1512"/>
        </w:trPr>
        <w:tc>
          <w:tcPr>
            <w:tcW w:w="2687"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973"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lastRenderedPageBreak/>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207EFA0A" w14:textId="5D0BADEF" w:rsidR="00283CD2" w:rsidRPr="00890B4E" w:rsidRDefault="00184306" w:rsidP="00890B4E">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41E059A8" w14:textId="77777777" w:rsidR="00890B4E" w:rsidRDefault="00890B4E">
      <w:pPr>
        <w:jc w:val="both"/>
        <w:rPr>
          <w:sz w:val="20"/>
          <w:szCs w:val="20"/>
        </w:rPr>
      </w:pPr>
    </w:p>
    <w:p w14:paraId="5814BB09" w14:textId="265C66CC" w:rsidR="00283CD2" w:rsidRDefault="00283CD2">
      <w:pPr>
        <w:jc w:val="both"/>
        <w:rPr>
          <w:sz w:val="20"/>
          <w:szCs w:val="20"/>
        </w:rPr>
      </w:pPr>
      <w:r>
        <w:rPr>
          <w:sz w:val="20"/>
          <w:szCs w:val="20"/>
        </w:rPr>
        <w:t>Per il Lotto:</w:t>
      </w:r>
    </w:p>
    <w:p w14:paraId="239F0267" w14:textId="731B4F3D" w:rsidR="00283CD2" w:rsidRDefault="00283CD2">
      <w:pPr>
        <w:jc w:val="both"/>
        <w:rPr>
          <w:rFonts w:cstheme="minorHAnsi"/>
          <w:sz w:val="20"/>
          <w:szCs w:val="20"/>
        </w:rPr>
      </w:pPr>
      <w:r>
        <w:rPr>
          <w:rFonts w:cstheme="minorHAnsi"/>
          <w:sz w:val="20"/>
          <w:szCs w:val="20"/>
        </w:rPr>
        <w:t>□</w:t>
      </w:r>
      <w:r w:rsidR="001E2726">
        <w:rPr>
          <w:rFonts w:cstheme="minorHAnsi"/>
          <w:sz w:val="20"/>
          <w:szCs w:val="20"/>
        </w:rPr>
        <w:t xml:space="preserve"> </w:t>
      </w:r>
      <w:r w:rsidR="001E2726" w:rsidRPr="00890B4E">
        <w:rPr>
          <w:rFonts w:cstheme="minorHAnsi"/>
          <w:b/>
          <w:bCs/>
          <w:sz w:val="20"/>
          <w:szCs w:val="20"/>
        </w:rPr>
        <w:t>LOTTO 1</w:t>
      </w:r>
      <w:r w:rsidR="001E2726">
        <w:rPr>
          <w:rFonts w:cstheme="minorHAnsi"/>
          <w:sz w:val="20"/>
          <w:szCs w:val="20"/>
        </w:rPr>
        <w:t xml:space="preserve"> – SETTORE ELETTRICO;</w:t>
      </w:r>
    </w:p>
    <w:p w14:paraId="70202A8C" w14:textId="40C9737A" w:rsidR="00283CD2" w:rsidRDefault="00890B4E">
      <w:pPr>
        <w:jc w:val="both"/>
        <w:rPr>
          <w:sz w:val="20"/>
          <w:szCs w:val="20"/>
        </w:rPr>
      </w:pPr>
      <w:r>
        <w:rPr>
          <w:rFonts w:cstheme="minorHAnsi"/>
          <w:sz w:val="20"/>
          <w:szCs w:val="20"/>
        </w:rPr>
        <w:t xml:space="preserve">□ </w:t>
      </w:r>
      <w:r w:rsidRPr="00890B4E">
        <w:rPr>
          <w:rFonts w:cstheme="minorHAnsi"/>
          <w:b/>
          <w:bCs/>
          <w:sz w:val="20"/>
          <w:szCs w:val="20"/>
        </w:rPr>
        <w:t>LOTTO 2</w:t>
      </w:r>
      <w:r>
        <w:rPr>
          <w:rFonts w:cstheme="minorHAnsi"/>
          <w:sz w:val="20"/>
          <w:szCs w:val="20"/>
        </w:rPr>
        <w:t xml:space="preserve"> – SETTORE GAS, IDRICO E ALTRO</w:t>
      </w:r>
    </w:p>
    <w:p w14:paraId="010C1F43" w14:textId="77777777" w:rsidR="00FB363D" w:rsidRDefault="00FB363D">
      <w:pPr>
        <w:jc w:val="both"/>
        <w:rPr>
          <w:sz w:val="18"/>
          <w:szCs w:val="18"/>
        </w:rPr>
      </w:pPr>
    </w:p>
    <w:p w14:paraId="363DC21F" w14:textId="77777777" w:rsidR="00FB363D" w:rsidRDefault="00FB363D">
      <w:pPr>
        <w:jc w:val="both"/>
        <w:rPr>
          <w:sz w:val="18"/>
          <w:szCs w:val="18"/>
        </w:rPr>
      </w:pPr>
    </w:p>
    <w:p w14:paraId="0B4F704D" w14:textId="4917EF22" w:rsidR="00890B4E" w:rsidRDefault="00184306">
      <w:pPr>
        <w:jc w:val="both"/>
        <w:rPr>
          <w:sz w:val="18"/>
          <w:szCs w:val="18"/>
        </w:rPr>
      </w:pPr>
      <w:r w:rsidRPr="00890B4E">
        <w:rPr>
          <w:sz w:val="18"/>
          <w:szCs w:val="18"/>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890B4E">
        <w:rPr>
          <w:sz w:val="18"/>
          <w:szCs w:val="18"/>
        </w:rPr>
        <w:t>D.Lgs.</w:t>
      </w:r>
      <w:proofErr w:type="spellEnd"/>
      <w:r w:rsidRPr="00890B4E">
        <w:rPr>
          <w:sz w:val="18"/>
          <w:szCs w:val="18"/>
        </w:rPr>
        <w:t xml:space="preserve"> n. 36/2023 e alla normativa vigente in materia.</w:t>
      </w:r>
    </w:p>
    <w:p w14:paraId="1B8D84EF" w14:textId="46CBEFFA" w:rsidR="00890B4E" w:rsidRDefault="00890B4E">
      <w:pPr>
        <w:jc w:val="both"/>
        <w:rPr>
          <w:sz w:val="18"/>
          <w:szCs w:val="18"/>
        </w:rPr>
      </w:pPr>
    </w:p>
    <w:p w14:paraId="5F8013C2" w14:textId="77777777" w:rsidR="003626F5" w:rsidRPr="00890B4E" w:rsidRDefault="003626F5">
      <w:pPr>
        <w:jc w:val="both"/>
        <w:rPr>
          <w:sz w:val="18"/>
          <w:szCs w:val="18"/>
        </w:rPr>
      </w:pPr>
    </w:p>
    <w:p w14:paraId="67A4A168" w14:textId="1E817BA4" w:rsidR="00C41162" w:rsidRPr="006533B7" w:rsidRDefault="00184306" w:rsidP="00A718A5">
      <w:pPr>
        <w:jc w:val="both"/>
        <w:rPr>
          <w:i/>
          <w:sz w:val="20"/>
          <w:szCs w:val="20"/>
        </w:rPr>
      </w:pPr>
      <w:r w:rsidRPr="006533B7">
        <w:rPr>
          <w:i/>
          <w:sz w:val="20"/>
          <w:szCs w:val="20"/>
        </w:rPr>
        <w:lastRenderedPageBreak/>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E579FB0" w14:textId="77777777" w:rsidR="00DC6E9B" w:rsidRDefault="00184306" w:rsidP="00DC6E9B">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75588F1" w14:textId="77777777" w:rsidR="00DC6E9B" w:rsidRDefault="00DC6E9B" w:rsidP="00DC6E9B">
      <w:pPr>
        <w:pStyle w:val="Paragrafoelenco"/>
        <w:ind w:left="284" w:hanging="284"/>
        <w:jc w:val="both"/>
        <w:rPr>
          <w:sz w:val="20"/>
          <w:szCs w:val="20"/>
        </w:rPr>
      </w:pPr>
    </w:p>
    <w:p w14:paraId="52BFA1D0" w14:textId="5295C93A" w:rsidR="00C41162" w:rsidRPr="006533B7" w:rsidRDefault="00184306" w:rsidP="00DC6E9B">
      <w:pPr>
        <w:pStyle w:val="Paragrafoelenco"/>
        <w:ind w:left="284"/>
        <w:jc w:val="both"/>
        <w:rPr>
          <w:sz w:val="20"/>
          <w:szCs w:val="20"/>
        </w:rPr>
      </w:pPr>
      <w:r w:rsidRPr="006533B7">
        <w:rPr>
          <w:sz w:val="20"/>
          <w:szCs w:val="20"/>
        </w:rPr>
        <w:t xml:space="preserve">in alternativa, dichiara che è stato impossibilitato </w:t>
      </w:r>
      <w:proofErr w:type="gramStart"/>
      <w:r w:rsidRPr="006533B7">
        <w:rPr>
          <w:sz w:val="20"/>
          <w:szCs w:val="20"/>
        </w:rPr>
        <w:t>ad</w:t>
      </w:r>
      <w:proofErr w:type="gramEnd"/>
      <w:r w:rsidRPr="006533B7">
        <w:rPr>
          <w:sz w:val="20"/>
          <w:szCs w:val="20"/>
        </w:rPr>
        <w:t xml:space="preserve">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lastRenderedPageBreak/>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7AD8BE93" w14:textId="3A0FFE2D" w:rsidR="00C41162" w:rsidRDefault="00184306" w:rsidP="00105F01">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1296CD7B" w14:textId="77777777" w:rsidR="00105F01" w:rsidRPr="00105F01" w:rsidRDefault="00105F01" w:rsidP="00105F01">
      <w:pPr>
        <w:pStyle w:val="Paragrafoelenco"/>
        <w:ind w:left="284" w:hanging="284"/>
        <w:jc w:val="both"/>
        <w:rPr>
          <w:rFonts w:cs="Courier New"/>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19FAD9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139BFA36" w14:textId="24B40BB9" w:rsidR="00A41EE2" w:rsidRPr="00A41EE2" w:rsidRDefault="00184306" w:rsidP="00A41EE2">
      <w:pPr>
        <w:widowControl w:val="0"/>
        <w:suppressAutoHyphens w:val="0"/>
        <w:autoSpaceDE w:val="0"/>
        <w:autoSpaceDN w:val="0"/>
        <w:adjustRightInd w:val="0"/>
        <w:spacing w:before="62" w:after="0" w:line="276" w:lineRule="auto"/>
        <w:ind w:right="69"/>
        <w:jc w:val="both"/>
        <w:rPr>
          <w:sz w:val="20"/>
          <w:szCs w:val="20"/>
        </w:rPr>
      </w:pPr>
      <w:proofErr w:type="gramStart"/>
      <w:r w:rsidRPr="006533B7">
        <w:rPr>
          <w:sz w:val="20"/>
          <w:szCs w:val="20"/>
        </w:rPr>
        <w:t>▪</w:t>
      </w:r>
      <w:r w:rsidR="00A41EE2">
        <w:rPr>
          <w:sz w:val="20"/>
          <w:szCs w:val="20"/>
        </w:rPr>
        <w:t xml:space="preserve"> </w:t>
      </w:r>
      <w:r w:rsidR="00A41EE2" w:rsidRPr="002F2531">
        <w:rPr>
          <w:rFonts w:eastAsia="Times New Roman"/>
          <w:color w:val="000000"/>
          <w:spacing w:val="23"/>
          <w:sz w:val="24"/>
          <w:szCs w:val="24"/>
          <w:lang w:eastAsia="it-IT"/>
        </w:rPr>
        <w:t xml:space="preserve"> </w:t>
      </w:r>
      <w:r w:rsidR="00A41EE2" w:rsidRPr="00A41EE2">
        <w:rPr>
          <w:sz w:val="20"/>
          <w:szCs w:val="20"/>
        </w:rPr>
        <w:t>di</w:t>
      </w:r>
      <w:proofErr w:type="gramEnd"/>
      <w:r w:rsidR="00A41EE2" w:rsidRPr="00A41EE2">
        <w:rPr>
          <w:sz w:val="20"/>
          <w:szCs w:val="20"/>
        </w:rPr>
        <w:t xml:space="preserve"> essere edotto degli obblighi derivanti dal Codice Etico della CSEA Codice etico, nel Modello di Organizzazione, Gestione e Controllo di cui al </w:t>
      </w:r>
      <w:proofErr w:type="spellStart"/>
      <w:r w:rsidR="00A41EE2" w:rsidRPr="00A41EE2">
        <w:rPr>
          <w:sz w:val="20"/>
          <w:szCs w:val="20"/>
        </w:rPr>
        <w:t>D.Lgs.</w:t>
      </w:r>
      <w:proofErr w:type="spellEnd"/>
      <w:r w:rsidR="00A41EE2" w:rsidRPr="00A41EE2">
        <w:rPr>
          <w:sz w:val="20"/>
          <w:szCs w:val="20"/>
        </w:rPr>
        <w:t xml:space="preserve"> n. 231/01 (MOG) nonché nel Piano Triennale di Prevenzione della Corruzione e della Trasparenza (PTPCT) adottati dalla CSEA e pubblicati sul sito </w:t>
      </w:r>
      <w:hyperlink r:id="rId8" w:history="1">
        <w:r w:rsidR="00A41EE2" w:rsidRPr="00A41EE2">
          <w:rPr>
            <w:sz w:val="20"/>
            <w:szCs w:val="20"/>
          </w:rPr>
          <w:t>www.csea.i</w:t>
        </w:r>
      </w:hyperlink>
      <w:r w:rsidR="00A41EE2" w:rsidRPr="00A41EE2">
        <w:rPr>
          <w:sz w:val="20"/>
          <w:szCs w:val="20"/>
        </w:rPr>
        <w:t>t, nella sezione “Amministrazione trasparente”, in quanto applicabili e si impegna, in caso di aggiudicazione, ad osservare e a far osservare ai propri dipendenti e collaboratori, per quanto applicabile, il suddetto codice, pena la risoluzione del contratto;</w:t>
      </w:r>
    </w:p>
    <w:p w14:paraId="282520ED" w14:textId="61DAAF60" w:rsidR="00C41162" w:rsidRPr="006533B7" w:rsidRDefault="00184306" w:rsidP="00BF1D89">
      <w:pPr>
        <w:ind w:left="284" w:hanging="284"/>
        <w:jc w:val="both"/>
        <w:rPr>
          <w:sz w:val="20"/>
          <w:szCs w:val="20"/>
        </w:rPr>
      </w:pPr>
      <w:r w:rsidRPr="006533B7">
        <w:rPr>
          <w:sz w:val="20"/>
          <w:szCs w:val="20"/>
        </w:rPr>
        <w:t xml:space="preserve"> </w:t>
      </w:r>
    </w:p>
    <w:p w14:paraId="2B662F91" w14:textId="1EDEE2E5" w:rsidR="00C41162" w:rsidRPr="0038798A" w:rsidRDefault="00184306" w:rsidP="0038798A">
      <w:pPr>
        <w:ind w:left="284" w:hanging="284"/>
        <w:jc w:val="both"/>
        <w:rPr>
          <w:sz w:val="20"/>
          <w:szCs w:val="20"/>
          <w:highlight w:val="yellow"/>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w:t>
      </w:r>
      <w:r w:rsidRPr="0038798A">
        <w:rPr>
          <w:sz w:val="20"/>
          <w:szCs w:val="20"/>
        </w:rPr>
        <w:t>della normativa applicabile.</w:t>
      </w: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lastRenderedPageBreak/>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33C6198E" w14:textId="54712007" w:rsidR="00C41162" w:rsidRPr="002C1B7B" w:rsidRDefault="00184306" w:rsidP="002C1B7B">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6A7CE52F" w14:textId="77777777" w:rsidR="002C1B7B" w:rsidRDefault="00184306" w:rsidP="009E46B4">
      <w:pPr>
        <w:jc w:val="both"/>
        <w:rPr>
          <w:sz w:val="20"/>
          <w:szCs w:val="20"/>
        </w:rPr>
      </w:pPr>
      <w:r w:rsidRPr="006533B7">
        <w:rPr>
          <w:i/>
          <w:sz w:val="20"/>
          <w:szCs w:val="20"/>
        </w:rPr>
        <w:t xml:space="preserve">(in alternativa, nel caso in cui l’operatore economico non sia presente nei </w:t>
      </w:r>
      <w:proofErr w:type="gramStart"/>
      <w:r w:rsidRPr="006533B7">
        <w:rPr>
          <w:i/>
          <w:sz w:val="20"/>
          <w:szCs w:val="20"/>
        </w:rPr>
        <w:t>predetti</w:t>
      </w:r>
      <w:proofErr w:type="gramEnd"/>
      <w:r w:rsidRPr="006533B7">
        <w:rPr>
          <w:i/>
          <w:sz w:val="20"/>
          <w:szCs w:val="20"/>
        </w:rPr>
        <w:t xml:space="preserve"> indici):</w:t>
      </w:r>
      <w:r w:rsidRPr="006533B7">
        <w:rPr>
          <w:sz w:val="20"/>
          <w:szCs w:val="20"/>
        </w:rPr>
        <w:t xml:space="preserve"> </w:t>
      </w:r>
    </w:p>
    <w:p w14:paraId="1523D651" w14:textId="445776FF" w:rsidR="00C41162" w:rsidRPr="006533B7" w:rsidRDefault="00184306" w:rsidP="009E46B4">
      <w:pPr>
        <w:jc w:val="both"/>
        <w:rPr>
          <w:sz w:val="20"/>
          <w:szCs w:val="20"/>
        </w:rPr>
      </w:pP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 xml:space="preserve">anto, </w:t>
      </w:r>
      <w:r w:rsidRPr="006533B7">
        <w:rPr>
          <w:sz w:val="20"/>
          <w:szCs w:val="20"/>
        </w:rPr>
        <w:t>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E551D7" w14:textId="77777777" w:rsidR="00C41162" w:rsidRPr="006533B7" w:rsidRDefault="00C41162">
      <w:pPr>
        <w:rPr>
          <w:sz w:val="20"/>
          <w:szCs w:val="20"/>
        </w:rPr>
      </w:pPr>
    </w:p>
    <w:p w14:paraId="01816087" w14:textId="300AF21B" w:rsidR="00C41162" w:rsidRPr="006533B7" w:rsidRDefault="00890B4E">
      <w:pPr>
        <w:jc w:val="both"/>
        <w:rPr>
          <w:sz w:val="20"/>
          <w:szCs w:val="20"/>
        </w:rPr>
      </w:pPr>
      <w:r>
        <w:rPr>
          <w:sz w:val="20"/>
          <w:szCs w:val="20"/>
        </w:rPr>
        <w:t>Data e luogo</w:t>
      </w:r>
    </w:p>
    <w:p w14:paraId="1F3183F4" w14:textId="77777777" w:rsidR="00890B4E" w:rsidRPr="00890B4E" w:rsidRDefault="00890B4E" w:rsidP="00890B4E">
      <w:pPr>
        <w:autoSpaceDE w:val="0"/>
        <w:autoSpaceDN w:val="0"/>
        <w:adjustRightInd w:val="0"/>
        <w:spacing w:after="0" w:line="240" w:lineRule="auto"/>
        <w:ind w:right="1274"/>
        <w:jc w:val="right"/>
        <w:rPr>
          <w:rFonts w:cstheme="minorHAnsi"/>
          <w:sz w:val="20"/>
          <w:szCs w:val="20"/>
        </w:rPr>
      </w:pPr>
      <w:r w:rsidRPr="00890B4E">
        <w:rPr>
          <w:rFonts w:cstheme="minorHAnsi"/>
          <w:sz w:val="20"/>
          <w:szCs w:val="20"/>
        </w:rPr>
        <w:t>Firma</w:t>
      </w:r>
    </w:p>
    <w:p w14:paraId="499FEF89" w14:textId="77777777" w:rsidR="00890B4E" w:rsidRPr="00890B4E" w:rsidRDefault="00890B4E" w:rsidP="00890B4E">
      <w:pPr>
        <w:autoSpaceDE w:val="0"/>
        <w:autoSpaceDN w:val="0"/>
        <w:adjustRightInd w:val="0"/>
        <w:spacing w:after="0" w:line="240" w:lineRule="auto"/>
        <w:jc w:val="both"/>
        <w:rPr>
          <w:rFonts w:cstheme="minorHAnsi"/>
          <w:sz w:val="20"/>
          <w:szCs w:val="20"/>
        </w:rPr>
      </w:pPr>
    </w:p>
    <w:p w14:paraId="17B52C55" w14:textId="77777777" w:rsidR="00890B4E" w:rsidRPr="00890B4E" w:rsidRDefault="00890B4E" w:rsidP="00890B4E">
      <w:pPr>
        <w:autoSpaceDE w:val="0"/>
        <w:autoSpaceDN w:val="0"/>
        <w:adjustRightInd w:val="0"/>
        <w:spacing w:after="0" w:line="240" w:lineRule="auto"/>
        <w:jc w:val="both"/>
        <w:rPr>
          <w:rFonts w:cstheme="minorHAnsi"/>
          <w:sz w:val="20"/>
          <w:szCs w:val="20"/>
        </w:rPr>
      </w:pPr>
      <w:r w:rsidRPr="00890B4E">
        <w:rPr>
          <w:rFonts w:cstheme="minorHAnsi"/>
          <w:sz w:val="20"/>
          <w:szCs w:val="20"/>
        </w:rPr>
        <w:t>……………, lì ……………….</w:t>
      </w:r>
      <w:r w:rsidRPr="00890B4E">
        <w:rPr>
          <w:rFonts w:cstheme="minorHAnsi"/>
          <w:sz w:val="20"/>
          <w:szCs w:val="20"/>
        </w:rPr>
        <w:tab/>
      </w:r>
      <w:r w:rsidRPr="00890B4E">
        <w:rPr>
          <w:rFonts w:cstheme="minorHAnsi"/>
          <w:sz w:val="20"/>
          <w:szCs w:val="20"/>
        </w:rPr>
        <w:tab/>
      </w:r>
      <w:r w:rsidRPr="00890B4E">
        <w:rPr>
          <w:rFonts w:cstheme="minorHAnsi"/>
          <w:sz w:val="20"/>
          <w:szCs w:val="20"/>
        </w:rPr>
        <w:tab/>
      </w:r>
      <w:r w:rsidRPr="00890B4E">
        <w:rPr>
          <w:rFonts w:cstheme="minorHAnsi"/>
          <w:sz w:val="20"/>
          <w:szCs w:val="20"/>
        </w:rPr>
        <w:tab/>
      </w:r>
      <w:r w:rsidRPr="00890B4E">
        <w:rPr>
          <w:rFonts w:cstheme="minorHAnsi"/>
          <w:sz w:val="20"/>
          <w:szCs w:val="20"/>
        </w:rPr>
        <w:tab/>
      </w:r>
      <w:r w:rsidRPr="00890B4E">
        <w:rPr>
          <w:rFonts w:cstheme="minorHAnsi"/>
          <w:sz w:val="20"/>
          <w:szCs w:val="20"/>
        </w:rPr>
        <w:tab/>
      </w:r>
      <w:r w:rsidRPr="00890B4E">
        <w:rPr>
          <w:rFonts w:cstheme="minorHAnsi"/>
          <w:sz w:val="20"/>
          <w:szCs w:val="20"/>
        </w:rPr>
        <w:tab/>
      </w:r>
      <w:r w:rsidRPr="00890B4E">
        <w:rPr>
          <w:rFonts w:cstheme="minorHAnsi"/>
          <w:sz w:val="20"/>
          <w:szCs w:val="20"/>
        </w:rPr>
        <w:tab/>
        <w:t>……………………………………</w:t>
      </w:r>
    </w:p>
    <w:p w14:paraId="1C7274AD" w14:textId="77777777" w:rsidR="00890B4E" w:rsidRPr="00890B4E" w:rsidRDefault="00890B4E" w:rsidP="00890B4E">
      <w:pPr>
        <w:spacing w:after="60"/>
        <w:jc w:val="both"/>
        <w:rPr>
          <w:rFonts w:cstheme="minorHAnsi"/>
          <w:sz w:val="20"/>
          <w:szCs w:val="20"/>
        </w:rPr>
      </w:pP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t xml:space="preserve">                     </w:t>
      </w:r>
      <w:r w:rsidRPr="00890B4E">
        <w:rPr>
          <w:rFonts w:cstheme="minorHAnsi"/>
          <w:sz w:val="20"/>
          <w:szCs w:val="20"/>
        </w:rPr>
        <w:t>(</w:t>
      </w:r>
      <w:r w:rsidRPr="00890B4E">
        <w:rPr>
          <w:rFonts w:cstheme="minorHAnsi"/>
          <w:i/>
          <w:iCs/>
          <w:sz w:val="20"/>
          <w:szCs w:val="20"/>
        </w:rPr>
        <w:t>firmato digitalmente</w:t>
      </w:r>
      <w:r w:rsidRPr="00890B4E">
        <w:rPr>
          <w:rFonts w:cstheme="minorHAnsi"/>
          <w:sz w:val="20"/>
          <w:szCs w:val="20"/>
        </w:rPr>
        <w:t>)</w:t>
      </w:r>
    </w:p>
    <w:p w14:paraId="5B60D017" w14:textId="77777777" w:rsidR="00C41162" w:rsidRPr="00890B4E" w:rsidRDefault="00C41162">
      <w:pPr>
        <w:jc w:val="both"/>
        <w:rPr>
          <w:sz w:val="20"/>
          <w:szCs w:val="20"/>
        </w:rPr>
      </w:pPr>
    </w:p>
    <w:sectPr w:rsidR="00C41162" w:rsidRPr="00890B4E" w:rsidSect="00537BC3">
      <w:headerReference w:type="default" r:id="rId9"/>
      <w:footerReference w:type="default" r:id="rId10"/>
      <w:pgSz w:w="11906" w:h="16838"/>
      <w:pgMar w:top="671" w:right="1134" w:bottom="1134" w:left="1134" w:header="677"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964894"/>
      <w:docPartObj>
        <w:docPartGallery w:val="Page Numbers (Bottom of Page)"/>
        <w:docPartUnique/>
      </w:docPartObj>
    </w:sdtPr>
    <w:sdtEndPr/>
    <w:sdtContent>
      <w:p w14:paraId="68C84CD2" w14:textId="6C23C6B4" w:rsidR="00105F01" w:rsidRDefault="00105F01">
        <w:pPr>
          <w:pStyle w:val="Pidipagina"/>
          <w:jc w:val="center"/>
        </w:pPr>
        <w:r>
          <w:fldChar w:fldCharType="begin"/>
        </w:r>
        <w:r>
          <w:instrText>PAGE   \* MERGEFORMAT</w:instrText>
        </w:r>
        <w:r>
          <w:fldChar w:fldCharType="separate"/>
        </w:r>
        <w:r>
          <w:t>2</w:t>
        </w:r>
        <w:r>
          <w:fldChar w:fldCharType="end"/>
        </w:r>
      </w:p>
    </w:sdtContent>
  </w:sdt>
  <w:p w14:paraId="4BA5F5B6" w14:textId="77777777" w:rsidR="00105F01" w:rsidRDefault="00105F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649BFAAA" w:rsidR="00C41162" w:rsidRDefault="00537BC3">
    <w:pPr>
      <w:pStyle w:val="Intestazione"/>
      <w:tabs>
        <w:tab w:val="left" w:pos="2552"/>
      </w:tabs>
    </w:pPr>
    <w:r w:rsidRPr="002E218D">
      <w:rPr>
        <w:rFonts w:ascii="Arial" w:hAnsi="Arial" w:cs="Arial"/>
        <w:noProof/>
        <w:color w:val="0F243E"/>
        <w:sz w:val="20"/>
        <w:szCs w:val="20"/>
      </w:rPr>
      <w:drawing>
        <wp:inline distT="0" distB="0" distL="0" distR="0" wp14:anchorId="4EEC4477" wp14:editId="590B7AF8">
          <wp:extent cx="1527175" cy="810895"/>
          <wp:effectExtent l="0" t="0" r="0" b="8255"/>
          <wp:docPr id="13" name="Immagine 13" descr="Descrizione: Descrizione: Descrizione: logo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zione: Descrizione: Descrizione: logo_color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7175" cy="810895"/>
                  </a:xfrm>
                  <a:prstGeom prst="rect">
                    <a:avLst/>
                  </a:prstGeom>
                  <a:noFill/>
                  <a:ln>
                    <a:noFill/>
                  </a:ln>
                </pic:spPr>
              </pic:pic>
            </a:graphicData>
          </a:graphic>
        </wp:inline>
      </w:drawing>
    </w: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DC54581"/>
    <w:multiLevelType w:val="hybridMultilevel"/>
    <w:tmpl w:val="2EE43AE0"/>
    <w:lvl w:ilvl="0" w:tplc="AFBC50B2">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7"/>
  </w:num>
  <w:num w:numId="3">
    <w:abstractNumId w:val="3"/>
  </w:num>
  <w:num w:numId="4">
    <w:abstractNumId w:val="4"/>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E5869"/>
    <w:rsid w:val="00105F01"/>
    <w:rsid w:val="00141B8D"/>
    <w:rsid w:val="00184306"/>
    <w:rsid w:val="001D24C1"/>
    <w:rsid w:val="001E2726"/>
    <w:rsid w:val="00283CD2"/>
    <w:rsid w:val="002A377A"/>
    <w:rsid w:val="002C1B7B"/>
    <w:rsid w:val="00345201"/>
    <w:rsid w:val="003626F5"/>
    <w:rsid w:val="0038798A"/>
    <w:rsid w:val="003B6851"/>
    <w:rsid w:val="00432C93"/>
    <w:rsid w:val="00482016"/>
    <w:rsid w:val="00500F41"/>
    <w:rsid w:val="00537BC3"/>
    <w:rsid w:val="006026A2"/>
    <w:rsid w:val="0063020D"/>
    <w:rsid w:val="006533B7"/>
    <w:rsid w:val="0066102F"/>
    <w:rsid w:val="0069625E"/>
    <w:rsid w:val="006F06A9"/>
    <w:rsid w:val="00890B4E"/>
    <w:rsid w:val="008B07B3"/>
    <w:rsid w:val="00942E88"/>
    <w:rsid w:val="009B5141"/>
    <w:rsid w:val="009E46B4"/>
    <w:rsid w:val="00A41EE2"/>
    <w:rsid w:val="00A718A5"/>
    <w:rsid w:val="00B61DA4"/>
    <w:rsid w:val="00B7690A"/>
    <w:rsid w:val="00BF1D89"/>
    <w:rsid w:val="00BF4C0F"/>
    <w:rsid w:val="00C41162"/>
    <w:rsid w:val="00C616E2"/>
    <w:rsid w:val="00D778F8"/>
    <w:rsid w:val="00DC6E9B"/>
    <w:rsid w:val="00DD2513"/>
    <w:rsid w:val="00DF4EDE"/>
    <w:rsid w:val="00E71E92"/>
    <w:rsid w:val="00F05ACD"/>
    <w:rsid w:val="00F27E15"/>
    <w:rsid w:val="00FB363D"/>
    <w:rsid w:val="00FF6AA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se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1DB8C.64A53CB0"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2119</Words>
  <Characters>12083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Annarosa Alfonzo</cp:lastModifiedBy>
  <cp:revision>7</cp:revision>
  <cp:lastPrinted>2023-12-13T08:59:00Z</cp:lastPrinted>
  <dcterms:created xsi:type="dcterms:W3CDTF">2024-02-06T09:47:00Z</dcterms:created>
  <dcterms:modified xsi:type="dcterms:W3CDTF">2024-02-29T17:17:00Z</dcterms:modified>
  <dc:language>it-IT</dc:language>
</cp:coreProperties>
</file>