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7D" w:rsidRPr="003A6A7D" w:rsidRDefault="00062862" w:rsidP="003A6A7D">
      <w:pPr>
        <w:pStyle w:val="Titolo1"/>
        <w:jc w:val="center"/>
        <w:rPr>
          <w:rFonts w:eastAsia="font199"/>
        </w:rPr>
      </w:pPr>
      <w:r>
        <w:t xml:space="preserve"> </w:t>
      </w:r>
      <w:r w:rsidR="003A6A7D" w:rsidRPr="003A6A7D">
        <w:rPr>
          <w:rFonts w:eastAsia="font199"/>
        </w:rPr>
        <w:t>AFFIDAMENTO DE</w:t>
      </w:r>
      <w:r w:rsidR="007E1ACE">
        <w:rPr>
          <w:rFonts w:eastAsia="font199"/>
        </w:rPr>
        <w:t>L SERVIZIO DI</w:t>
      </w:r>
      <w:r w:rsidR="00DD636C">
        <w:rPr>
          <w:rFonts w:eastAsia="font199"/>
        </w:rPr>
        <w:t xml:space="preserve"> </w:t>
      </w:r>
      <w:r w:rsidR="00DD636C" w:rsidRPr="00DD636C">
        <w:rPr>
          <w:rFonts w:eastAsia="font199"/>
        </w:rPr>
        <w:t>CASSA DELLA</w:t>
      </w:r>
      <w:r w:rsidR="00DD636C">
        <w:rPr>
          <w:rFonts w:ascii="Calibri" w:hAnsi="Calibri" w:cs="Calibri"/>
          <w:b w:val="0"/>
          <w:szCs w:val="24"/>
        </w:rPr>
        <w:t xml:space="preserve"> </w:t>
      </w:r>
      <w:r w:rsidR="003A6A7D" w:rsidRPr="003A6A7D">
        <w:rPr>
          <w:rFonts w:eastAsia="font199"/>
        </w:rPr>
        <w:t xml:space="preserve">CASSA PER I SERVIZI ENERGETICI E AMBIENTALI </w:t>
      </w:r>
      <w:r w:rsidR="003A6A7D">
        <w:rPr>
          <w:rFonts w:eastAsia="font199"/>
        </w:rPr>
        <w:t xml:space="preserve">- </w:t>
      </w:r>
      <w:r w:rsidR="003A6A7D" w:rsidRPr="003A6A7D">
        <w:rPr>
          <w:rFonts w:eastAsia="font199"/>
        </w:rPr>
        <w:t>CSEA</w:t>
      </w:r>
    </w:p>
    <w:p w:rsidR="003A6A7D" w:rsidRPr="003A6A7D" w:rsidRDefault="00DD636C" w:rsidP="003A6A7D">
      <w:pPr>
        <w:keepNext/>
        <w:spacing w:before="360"/>
        <w:jc w:val="center"/>
        <w:outlineLvl w:val="0"/>
        <w:rPr>
          <w:rFonts w:eastAsia="font199"/>
          <w:b/>
          <w:bCs/>
          <w:smallCaps/>
          <w:szCs w:val="28"/>
        </w:rPr>
      </w:pPr>
      <w:r>
        <w:rPr>
          <w:rFonts w:eastAsia="font199"/>
          <w:b/>
          <w:bCs/>
          <w:smallCaps/>
          <w:szCs w:val="28"/>
        </w:rPr>
        <w:t xml:space="preserve">Lotto 1 - </w:t>
      </w:r>
      <w:r w:rsidR="003A6A7D" w:rsidRPr="003A6A7D">
        <w:rPr>
          <w:rFonts w:eastAsia="font199"/>
          <w:b/>
          <w:bCs/>
          <w:smallCaps/>
          <w:szCs w:val="28"/>
        </w:rPr>
        <w:t xml:space="preserve">CIG  </w:t>
      </w:r>
      <w:r>
        <w:rPr>
          <w:rFonts w:ascii="Calibri" w:hAnsi="Calibri" w:cs="Calibri"/>
          <w:b/>
          <w:szCs w:val="24"/>
        </w:rPr>
        <w:t xml:space="preserve"> </w:t>
      </w:r>
      <w:r>
        <w:rPr>
          <w:rFonts w:ascii="Calibri" w:hAnsi="Calibri"/>
          <w:b/>
          <w:szCs w:val="24"/>
        </w:rPr>
        <w:t>8686159D27</w:t>
      </w:r>
    </w:p>
    <w:p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rsidR="00A23B3E" w:rsidRDefault="00A23B3E" w:rsidP="003A6A7D">
      <w:pPr>
        <w:pStyle w:val="Titolo1"/>
        <w:jc w:val="cente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7E1ACE"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 xml:space="preserve">Procedura </w:t>
      </w:r>
      <w:r w:rsidR="00DD636C">
        <w:rPr>
          <w:rFonts w:ascii="Arial" w:hAnsi="Arial" w:cs="Arial"/>
          <w:b/>
          <w:sz w:val="20"/>
          <w:szCs w:val="20"/>
        </w:rPr>
        <w:t>aperta</w:t>
      </w:r>
      <w:r>
        <w:rPr>
          <w:rFonts w:ascii="Arial" w:hAnsi="Arial" w:cs="Arial"/>
          <w:b/>
          <w:sz w:val="20"/>
          <w:szCs w:val="20"/>
        </w:rPr>
        <w:t xml:space="preserve"> per l’affi</w:t>
      </w:r>
      <w:r w:rsidR="003A6A7D" w:rsidRPr="003A6A7D">
        <w:rPr>
          <w:rFonts w:ascii="Arial" w:hAnsi="Arial" w:cs="Arial"/>
          <w:b/>
          <w:sz w:val="20"/>
          <w:szCs w:val="20"/>
        </w:rPr>
        <w:t>damento d</w:t>
      </w:r>
      <w:r w:rsidR="003A6A7D">
        <w:rPr>
          <w:rFonts w:ascii="Arial" w:hAnsi="Arial" w:cs="Arial"/>
          <w:b/>
          <w:sz w:val="20"/>
          <w:szCs w:val="20"/>
        </w:rPr>
        <w:t>e</w:t>
      </w:r>
      <w:r>
        <w:rPr>
          <w:rFonts w:ascii="Arial" w:hAnsi="Arial" w:cs="Arial"/>
          <w:b/>
          <w:sz w:val="20"/>
          <w:szCs w:val="20"/>
        </w:rPr>
        <w:t>l servi</w:t>
      </w:r>
      <w:r w:rsidR="00DD636C">
        <w:rPr>
          <w:rFonts w:ascii="Arial" w:hAnsi="Arial" w:cs="Arial"/>
          <w:b/>
          <w:sz w:val="20"/>
          <w:szCs w:val="20"/>
        </w:rPr>
        <w:t xml:space="preserve">zio di cassa della </w:t>
      </w:r>
      <w:r w:rsidR="003A6A7D">
        <w:rPr>
          <w:rFonts w:ascii="Arial" w:hAnsi="Arial" w:cs="Arial"/>
          <w:b/>
          <w:sz w:val="20"/>
          <w:szCs w:val="20"/>
        </w:rPr>
        <w:t>C</w:t>
      </w:r>
      <w:r w:rsidR="003A6A7D" w:rsidRPr="003A6A7D">
        <w:rPr>
          <w:rFonts w:ascii="Arial" w:hAnsi="Arial" w:cs="Arial"/>
          <w:b/>
          <w:sz w:val="20"/>
          <w:szCs w:val="20"/>
        </w:rPr>
        <w:t>assa per i servizi energetici e ambientali (CSEA)</w:t>
      </w:r>
      <w:r>
        <w:rPr>
          <w:rFonts w:ascii="Arial" w:hAnsi="Arial" w:cs="Arial"/>
          <w:b/>
          <w:sz w:val="20"/>
          <w:szCs w:val="20"/>
        </w:rPr>
        <w:t xml:space="preserve"> </w:t>
      </w:r>
      <w:r w:rsidR="003A6A7D">
        <w:rPr>
          <w:rFonts w:ascii="Arial" w:hAnsi="Arial" w:cs="Arial"/>
          <w:b/>
          <w:sz w:val="20"/>
          <w:szCs w:val="20"/>
        </w:rPr>
        <w:t>–</w:t>
      </w:r>
      <w:r w:rsidR="003A6A7D" w:rsidRPr="003A6A7D">
        <w:rPr>
          <w:rFonts w:ascii="Arial" w:hAnsi="Arial" w:cs="Arial"/>
          <w:b/>
          <w:sz w:val="20"/>
          <w:szCs w:val="20"/>
        </w:rPr>
        <w:t xml:space="preserve"> </w:t>
      </w:r>
      <w:r w:rsidR="00DD636C">
        <w:rPr>
          <w:rFonts w:ascii="Arial" w:hAnsi="Arial" w:cs="Arial"/>
          <w:b/>
          <w:sz w:val="20"/>
          <w:szCs w:val="20"/>
        </w:rPr>
        <w:t xml:space="preserve">LOTTO 1 - </w:t>
      </w:r>
      <w:r w:rsidR="00062862" w:rsidRPr="00062862">
        <w:rPr>
          <w:rFonts w:ascii="Arial" w:hAnsi="Arial" w:cs="Arial"/>
          <w:b/>
          <w:sz w:val="20"/>
          <w:szCs w:val="20"/>
        </w:rPr>
        <w:t>CIG</w:t>
      </w:r>
      <w:r w:rsidR="003A6A7D">
        <w:rPr>
          <w:rFonts w:ascii="Arial" w:hAnsi="Arial" w:cs="Arial"/>
          <w:b/>
          <w:sz w:val="20"/>
          <w:szCs w:val="20"/>
        </w:rPr>
        <w:t> </w:t>
      </w:r>
      <w:r w:rsidR="00DD636C">
        <w:rPr>
          <w:rFonts w:ascii="Calibri" w:hAnsi="Calibri"/>
          <w:b/>
          <w:szCs w:val="24"/>
        </w:rPr>
        <w:t>8686159D27</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DD636C" w:rsidP="003A777B">
            <w:pPr>
              <w:rPr>
                <w:rFonts w:ascii="Arial" w:hAnsi="Arial" w:cs="Arial"/>
                <w:sz w:val="16"/>
                <w:szCs w:val="16"/>
              </w:rPr>
            </w:pPr>
            <w:r w:rsidRPr="00DD636C">
              <w:rPr>
                <w:rFonts w:ascii="Arial" w:hAnsi="Arial" w:cs="Arial"/>
                <w:color w:val="000000"/>
                <w:sz w:val="14"/>
                <w:szCs w:val="14"/>
              </w:rPr>
              <w:t xml:space="preserve">Procedura aperta per l’affidamento del servizio </w:t>
            </w:r>
            <w:r>
              <w:rPr>
                <w:rFonts w:ascii="Arial" w:hAnsi="Arial" w:cs="Arial"/>
                <w:color w:val="000000"/>
                <w:sz w:val="14"/>
                <w:szCs w:val="14"/>
              </w:rPr>
              <w:t>d</w:t>
            </w:r>
            <w:r w:rsidRPr="00DD636C">
              <w:rPr>
                <w:rFonts w:ascii="Arial" w:hAnsi="Arial" w:cs="Arial"/>
                <w:color w:val="000000"/>
                <w:sz w:val="14"/>
                <w:szCs w:val="14"/>
              </w:rPr>
              <w:t>i cassa della Cassa per i servizi energetici e ambientali (CSEA) – LOTTO 1 - CIG 8686159D27</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Content>
              <w:p w:rsidR="00A23B3E" w:rsidRPr="003A443E" w:rsidRDefault="00DD636C">
                <w:pPr>
                  <w:rPr>
                    <w:rFonts w:ascii="Arial" w:hAnsi="Arial" w:cs="Arial"/>
                    <w:color w:val="000000"/>
                    <w:sz w:val="14"/>
                    <w:szCs w:val="14"/>
                  </w:rPr>
                </w:pPr>
                <w:r>
                  <w:rPr>
                    <w:rFonts w:ascii="Arial" w:hAnsi="Arial" w:cs="Arial"/>
                    <w:color w:val="000000"/>
                    <w:sz w:val="14"/>
                    <w:szCs w:val="14"/>
                  </w:rPr>
                  <w:t xml:space="preserve">LOTTO 1 - </w:t>
                </w:r>
                <w:r w:rsidRPr="00DD636C">
                  <w:rPr>
                    <w:rFonts w:ascii="Arial" w:hAnsi="Arial" w:cs="Arial"/>
                    <w:color w:val="000000"/>
                    <w:sz w:val="14"/>
                    <w:szCs w:val="14"/>
                  </w:rPr>
                  <w:t>CIG 8686159D27</w:t>
                </w:r>
              </w:p>
            </w:sdtContent>
          </w:sdt>
          <w:p w:rsidR="00A23B3E" w:rsidRPr="003A443E" w:rsidRDefault="00C66DF1">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C66DF1">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bookmarkStart w:id="0" w:name="_GoBack"/>
      <w:bookmarkEnd w:id="0"/>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C66DF1">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C66DF1">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C66DF1">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C66DF1">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C66DF1">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C66DF1">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C66DF1"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rsidR="00A23B3E" w:rsidRPr="003A443E" w:rsidRDefault="00C66DF1"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C66DF1">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C66DF1">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C66DF1">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C66DF1">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C66DF1">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C66DF1">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C66DF1">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C66DF1">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C66DF1">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C66DF1">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C66DF1">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C66DF1">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C66DF1">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C66DF1">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C66DF1">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C66DF1">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C66DF1">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C66DF1"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C66DF1"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C66DF1"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C66DF1">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C66DF1"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C66DF1"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C66DF1"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C66DF1">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C66DF1">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C66DF1">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C66DF1">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C66DF1">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C66DF1"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C66DF1">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C66DF1">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C66DF1">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C66DF1">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C66DF1">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C66DF1">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C66DF1"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C66DF1"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C66DF1">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C66DF1">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C66DF1"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C66DF1"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C66DF1">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C66DF1">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C66DF1">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66DF1"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C66DF1">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C66DF1"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C66DF1">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C66DF1"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C66DF1">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rsidR="007F5D9C" w:rsidRDefault="00C66DF1"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C66DF1"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C66DF1"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C66DF1"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C66DF1"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C66DF1">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C66DF1">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w:t>
            </w:r>
            <w:r>
              <w:rPr>
                <w:rFonts w:ascii="Arial" w:hAnsi="Arial" w:cs="Arial"/>
                <w:sz w:val="15"/>
                <w:szCs w:val="15"/>
              </w:rPr>
              <w:lastRenderedPageBreak/>
              <w:t>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C66DF1">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C66DF1">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66DF1">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C66DF1">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ACE" w:rsidRDefault="007E1ACE">
      <w:pPr>
        <w:spacing w:before="0" w:after="0"/>
      </w:pPr>
      <w:r>
        <w:separator/>
      </w:r>
    </w:p>
  </w:endnote>
  <w:endnote w:type="continuationSeparator" w:id="0">
    <w:p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A777B">
      <w:rPr>
        <w:rFonts w:ascii="Calibri" w:hAnsi="Calibri"/>
        <w:noProof/>
        <w:sz w:val="20"/>
        <w:szCs w:val="20"/>
      </w:rPr>
      <w:t>1</w:t>
    </w:r>
    <w:r w:rsidRPr="00D509A5">
      <w:rPr>
        <w:rFonts w:ascii="Calibri" w:hAnsi="Calibri"/>
        <w:sz w:val="20"/>
        <w:szCs w:val="20"/>
      </w:rPr>
      <w:fldChar w:fldCharType="end"/>
    </w:r>
  </w:p>
  <w:p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ACE" w:rsidRDefault="007E1ACE">
      <w:pPr>
        <w:spacing w:before="0" w:after="0"/>
      </w:pPr>
      <w:r>
        <w:separator/>
      </w:r>
    </w:p>
  </w:footnote>
  <w:footnote w:type="continuationSeparator" w:id="0">
    <w:p w:rsidR="007E1ACE" w:rsidRDefault="007E1ACE">
      <w:pPr>
        <w:spacing w:before="0" w:after="0"/>
      </w:pPr>
      <w:r>
        <w:continuationSeparator/>
      </w:r>
    </w:p>
  </w:footnote>
  <w:footnote w:id="1">
    <w:p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AIL2hfFOmqF2GpSnWtpLAoWauxze9WzlMC6ymKtxlB456jMVmSDdL4xDGykzYS1N9QUAs58l55POlCOk7mOl6Q==" w:salt="3kofoEC5SZlnlGqbCRsO8Q=="/>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862"/>
    <w:rsid w:val="00076DCA"/>
    <w:rsid w:val="000953DC"/>
    <w:rsid w:val="000A7B33"/>
    <w:rsid w:val="000B5314"/>
    <w:rsid w:val="000E5FBC"/>
    <w:rsid w:val="00121BF6"/>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4234D1"/>
    <w:rsid w:val="004E56FC"/>
    <w:rsid w:val="00516CEA"/>
    <w:rsid w:val="005309A4"/>
    <w:rsid w:val="00570A8F"/>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66DF1"/>
    <w:rsid w:val="00C92169"/>
    <w:rsid w:val="00CA04F3"/>
    <w:rsid w:val="00CC764A"/>
    <w:rsid w:val="00CD2288"/>
    <w:rsid w:val="00CD3E4F"/>
    <w:rsid w:val="00CF449A"/>
    <w:rsid w:val="00D27DB2"/>
    <w:rsid w:val="00D509A5"/>
    <w:rsid w:val="00D51597"/>
    <w:rsid w:val="00D64744"/>
    <w:rsid w:val="00D92A41"/>
    <w:rsid w:val="00D93877"/>
    <w:rsid w:val="00DA7329"/>
    <w:rsid w:val="00DD636C"/>
    <w:rsid w:val="00DD7C67"/>
    <w:rsid w:val="00DE4996"/>
    <w:rsid w:val="00E0264E"/>
    <w:rsid w:val="00E21B89"/>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44406757"/>
  <w15:docId w15:val="{1895B020-6EF8-41AD-9924-3A87BFF1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711F2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1E7B-24F6-4B72-994B-4215D868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6350</Words>
  <Characters>36196</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42462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MONACO Maria CSEA</cp:lastModifiedBy>
  <cp:revision>3</cp:revision>
  <cp:lastPrinted>2018-08-06T16:34:00Z</cp:lastPrinted>
  <dcterms:created xsi:type="dcterms:W3CDTF">2021-03-30T09:17:00Z</dcterms:created>
  <dcterms:modified xsi:type="dcterms:W3CDTF">2021-03-30T09:17:00Z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