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center"/>
        <w:rPr>
          <w:rFonts w:ascii="Calibri" w:hAnsi="Calibri" w:cs="Calibri"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n.q.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6/2013/R/com e che i medesimi sono conformi a quelli desumibili dai bilanci certificati e dalla documentazione contabile della società.</w:t>
      </w:r>
    </w:p>
    <w:p w:rsidR="007A3123" w:rsidRPr="007A3123" w:rsidRDefault="007A3123" w:rsidP="007A31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7A3123">
        <w:rPr>
          <w:rFonts w:ascii="Calibri" w:hAnsi="Calibri" w:cs="Calibri"/>
          <w:color w:val="000000"/>
          <w:spacing w:val="2"/>
        </w:rPr>
        <w:t>I dati sono, altresì,</w:t>
      </w:r>
      <w:r w:rsidRPr="007A3123">
        <w:rPr>
          <w:rFonts w:ascii="Calibri" w:hAnsi="Calibri" w:cs="Calibri"/>
        </w:rPr>
        <w:t xml:space="preserve"> riconciliabili con quelli presentati ai fini della perequazione generale di cui all’articolo 32 dell’allegato A alla deliberazione ARG/elt 199/11 (TIT).</w:t>
      </w:r>
    </w:p>
    <w:p w:rsidR="00F32B21" w:rsidRPr="007A3123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>445/00, procederà a idonei controlli, anche campione, sulla veridicità' delle dichiarazioni sostitutive.</w:t>
      </w:r>
    </w:p>
    <w:p w:rsidR="003C1C65" w:rsidRPr="00F578B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file distributori elettrico 2013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5E23"/>
    <w:rsid w:val="000F0433"/>
    <w:rsid w:val="000F5CDC"/>
    <w:rsid w:val="001138F8"/>
    <w:rsid w:val="00351F6C"/>
    <w:rsid w:val="003625CB"/>
    <w:rsid w:val="003C1C65"/>
    <w:rsid w:val="004C4D2D"/>
    <w:rsid w:val="004D256F"/>
    <w:rsid w:val="004D735A"/>
    <w:rsid w:val="0057523B"/>
    <w:rsid w:val="0059242F"/>
    <w:rsid w:val="005D7F4B"/>
    <w:rsid w:val="00616066"/>
    <w:rsid w:val="00630F98"/>
    <w:rsid w:val="00745AC4"/>
    <w:rsid w:val="00754AA6"/>
    <w:rsid w:val="007A3123"/>
    <w:rsid w:val="007C29E0"/>
    <w:rsid w:val="008052DC"/>
    <w:rsid w:val="00835F5B"/>
    <w:rsid w:val="00887248"/>
    <w:rsid w:val="008C63E9"/>
    <w:rsid w:val="008D7333"/>
    <w:rsid w:val="008F44CB"/>
    <w:rsid w:val="009017A1"/>
    <w:rsid w:val="0096566F"/>
    <w:rsid w:val="00986119"/>
    <w:rsid w:val="009A331E"/>
    <w:rsid w:val="00A92EF0"/>
    <w:rsid w:val="00B8304D"/>
    <w:rsid w:val="00B91C3A"/>
    <w:rsid w:val="00BA54D8"/>
    <w:rsid w:val="00BE73A2"/>
    <w:rsid w:val="00C07381"/>
    <w:rsid w:val="00C3254E"/>
    <w:rsid w:val="00C44602"/>
    <w:rsid w:val="00C728A7"/>
    <w:rsid w:val="00CD2D14"/>
    <w:rsid w:val="00D2336C"/>
    <w:rsid w:val="00EB2CBD"/>
    <w:rsid w:val="00F32B21"/>
    <w:rsid w:val="00F578BE"/>
    <w:rsid w:val="00F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Valeria Capezio</cp:lastModifiedBy>
  <cp:revision>2</cp:revision>
  <cp:lastPrinted>2014-01-20T15:37:00Z</cp:lastPrinted>
  <dcterms:created xsi:type="dcterms:W3CDTF">2015-09-07T15:47:00Z</dcterms:created>
  <dcterms:modified xsi:type="dcterms:W3CDTF">2015-09-07T15:47:00Z</dcterms:modified>
</cp:coreProperties>
</file>