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CE" w:rsidRPr="00334FAB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334FAB">
        <w:rPr>
          <w:rFonts w:cstheme="minorHAnsi"/>
          <w:color w:val="000000" w:themeColor="text1"/>
        </w:rPr>
        <w:t xml:space="preserve">Spett. le </w:t>
      </w:r>
    </w:p>
    <w:p w:rsidR="004D15FF" w:rsidRPr="00334FAB" w:rsidRDefault="002102CE" w:rsidP="000E5927">
      <w:pPr>
        <w:spacing w:after="0"/>
        <w:ind w:left="6372"/>
        <w:rPr>
          <w:rFonts w:cstheme="minorHAnsi"/>
          <w:color w:val="000000" w:themeColor="text1"/>
        </w:rPr>
      </w:pPr>
      <w:r w:rsidRPr="00334FAB">
        <w:rPr>
          <w:rFonts w:cstheme="minorHAnsi"/>
          <w:color w:val="000000" w:themeColor="text1"/>
        </w:rPr>
        <w:t xml:space="preserve">Cassa </w:t>
      </w:r>
      <w:r w:rsidR="000E5927" w:rsidRPr="00334FAB">
        <w:rPr>
          <w:rFonts w:cstheme="minorHAnsi"/>
          <w:color w:val="000000" w:themeColor="text1"/>
        </w:rPr>
        <w:t>per i servizi energetici e ambientali</w:t>
      </w:r>
      <w:r w:rsidR="00FA3B50" w:rsidRPr="00334FAB">
        <w:rPr>
          <w:rFonts w:cstheme="minorHAnsi"/>
          <w:color w:val="000000" w:themeColor="text1"/>
        </w:rPr>
        <w:t xml:space="preserve"> - CSEA</w:t>
      </w:r>
    </w:p>
    <w:p w:rsidR="002102CE" w:rsidRPr="00334FAB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334FAB">
        <w:rPr>
          <w:rFonts w:cstheme="minorHAnsi"/>
          <w:color w:val="000000" w:themeColor="text1"/>
        </w:rPr>
        <w:t>Via Cesare Beccaria, 94-96</w:t>
      </w:r>
    </w:p>
    <w:p w:rsidR="002102CE" w:rsidRPr="00334FAB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334FAB">
        <w:rPr>
          <w:rFonts w:cstheme="minorHAnsi"/>
          <w:color w:val="000000" w:themeColor="text1"/>
        </w:rPr>
        <w:t>00196 – ROMA</w:t>
      </w:r>
    </w:p>
    <w:p w:rsidR="00FE511D" w:rsidRPr="00334FAB" w:rsidRDefault="00FE511D" w:rsidP="000C5A5F">
      <w:pPr>
        <w:spacing w:after="0"/>
        <w:ind w:right="-1"/>
        <w:rPr>
          <w:rFonts w:cstheme="minorHAnsi"/>
          <w:color w:val="000000" w:themeColor="text1"/>
        </w:rPr>
      </w:pPr>
    </w:p>
    <w:tbl>
      <w:tblPr>
        <w:tblW w:w="9361" w:type="dxa"/>
        <w:jc w:val="center"/>
        <w:tblLayout w:type="fixed"/>
        <w:tblLook w:val="0000" w:firstRow="0" w:lastRow="0" w:firstColumn="0" w:lastColumn="0" w:noHBand="0" w:noVBand="0"/>
      </w:tblPr>
      <w:tblGrid>
        <w:gridCol w:w="9361"/>
      </w:tblGrid>
      <w:tr w:rsidR="00831EF8" w:rsidRPr="00334FAB" w:rsidTr="00F90DC3">
        <w:trPr>
          <w:trHeight w:val="550"/>
          <w:jc w:val="center"/>
        </w:trPr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F8" w:rsidRPr="00334FAB" w:rsidRDefault="00445A29" w:rsidP="00CE6EC7">
            <w:pPr>
              <w:snapToGri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noProof/>
                <w:color w:val="000000" w:themeColor="text1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-6800850</wp:posOffset>
                      </wp:positionH>
                      <wp:positionV relativeFrom="paragraph">
                        <wp:posOffset>274955</wp:posOffset>
                      </wp:positionV>
                      <wp:extent cx="5341620" cy="1524000"/>
                      <wp:effectExtent l="0" t="0" r="11430" b="19050"/>
                      <wp:wrapNone/>
                      <wp:docPr id="1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34162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21D9" w:rsidRDefault="000721D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-535.5pt;margin-top:21.65pt;width:420.6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" fillcolor="white [3201]" strokeweight=".5pt">
                      <v:path arrowok="t"/>
                      <v:textbox>
                        <w:txbxContent>
                          <w:p w:rsidR="000721D9" w:rsidRDefault="000721D9"/>
                        </w:txbxContent>
                      </v:textbox>
                    </v:shape>
                  </w:pict>
                </mc:Fallback>
              </mc:AlternateContent>
            </w:r>
            <w:r w:rsidR="00831EF8" w:rsidRPr="00334FAB">
              <w:rPr>
                <w:rFonts w:cstheme="minorHAnsi"/>
                <w:b/>
              </w:rPr>
              <w:t>DICHIARAZIONE</w:t>
            </w:r>
          </w:p>
          <w:p w:rsidR="00E3391D" w:rsidRPr="00EC5764" w:rsidRDefault="00E3391D" w:rsidP="00E3391D">
            <w:pPr>
              <w:snapToGrid w:val="0"/>
              <w:jc w:val="center"/>
            </w:pPr>
            <w:r>
              <w:t>ai sensi degli artt. 46 e</w:t>
            </w:r>
            <w:r w:rsidRPr="00EC5764">
              <w:t xml:space="preserve"> 47 del D.P.R. 28/12/2000, n. 445</w:t>
            </w:r>
          </w:p>
          <w:p w:rsidR="00831EF8" w:rsidRPr="00334FAB" w:rsidRDefault="00E3391D" w:rsidP="00F15DD2">
            <w:pPr>
              <w:snapToGrid w:val="0"/>
              <w:jc w:val="center"/>
              <w:rPr>
                <w:rFonts w:cstheme="minorHAnsi"/>
              </w:rPr>
            </w:pPr>
            <w:r>
              <w:rPr>
                <w:b/>
              </w:rPr>
              <w:t>ai fini dell</w:t>
            </w:r>
            <w:r w:rsidR="009C3D8B">
              <w:rPr>
                <w:b/>
              </w:rPr>
              <w:t>’istanza</w:t>
            </w:r>
            <w:r>
              <w:rPr>
                <w:b/>
              </w:rPr>
              <w:t xml:space="preserve"> di partecipazione al meccanismo </w:t>
            </w:r>
            <w:r w:rsidRPr="00E3391D">
              <w:rPr>
                <w:b/>
              </w:rPr>
              <w:t>di reintegrazione degli oneri non altrimenti recuperabili sostenuti dagli esercenti la salvaguardia e relativi alla morosità dei clienti finali non disalimentabili serviti</w:t>
            </w:r>
            <w:r w:rsidR="000C5A5F">
              <w:rPr>
                <w:b/>
              </w:rPr>
              <w:t xml:space="preserve"> – Deliber</w:t>
            </w:r>
            <w:r w:rsidR="00F15DD2">
              <w:rPr>
                <w:b/>
              </w:rPr>
              <w:t>azioni</w:t>
            </w:r>
            <w:r>
              <w:rPr>
                <w:b/>
              </w:rPr>
              <w:t xml:space="preserve"> ARERA 370/2012/R/</w:t>
            </w:r>
            <w:r w:rsidRPr="0041476B">
              <w:rPr>
                <w:b/>
                <w:sz w:val="20"/>
                <w:szCs w:val="20"/>
              </w:rPr>
              <w:t>EEL</w:t>
            </w:r>
            <w:r w:rsidR="00426003">
              <w:rPr>
                <w:b/>
              </w:rPr>
              <w:t>,</w:t>
            </w:r>
            <w:r>
              <w:rPr>
                <w:b/>
              </w:rPr>
              <w:t xml:space="preserve"> 456/2013/R/</w:t>
            </w:r>
            <w:r w:rsidRPr="0041476B">
              <w:rPr>
                <w:b/>
                <w:sz w:val="20"/>
                <w:szCs w:val="20"/>
              </w:rPr>
              <w:t>EEL</w:t>
            </w:r>
            <w:r w:rsidR="00426003">
              <w:rPr>
                <w:b/>
              </w:rPr>
              <w:t xml:space="preserve"> e </w:t>
            </w:r>
            <w:r w:rsidR="00426003" w:rsidRPr="00426003">
              <w:rPr>
                <w:b/>
              </w:rPr>
              <w:t>538/2016/R/</w:t>
            </w:r>
            <w:r w:rsidR="00426003" w:rsidRPr="00426003">
              <w:rPr>
                <w:b/>
                <w:sz w:val="20"/>
                <w:szCs w:val="20"/>
              </w:rPr>
              <w:t>EEL</w:t>
            </w:r>
            <w:r w:rsidR="00426003" w:rsidRPr="00426003">
              <w:rPr>
                <w:b/>
              </w:rPr>
              <w:t xml:space="preserve"> </w:t>
            </w:r>
            <w:r w:rsidR="004F63F7">
              <w:rPr>
                <w:b/>
                <w:sz w:val="20"/>
                <w:szCs w:val="20"/>
              </w:rPr>
              <w:t>e ss.mm.ii</w:t>
            </w:r>
          </w:p>
        </w:tc>
      </w:tr>
    </w:tbl>
    <w:p w:rsidR="009353EC" w:rsidRPr="00334FAB" w:rsidRDefault="009353EC" w:rsidP="00A4405E">
      <w:pPr>
        <w:spacing w:after="0"/>
        <w:jc w:val="both"/>
        <w:rPr>
          <w:rFonts w:cstheme="minorHAnsi"/>
          <w:color w:val="000000" w:themeColor="text1"/>
        </w:rPr>
      </w:pPr>
    </w:p>
    <w:tbl>
      <w:tblPr>
        <w:tblStyle w:val="Grigliatabella"/>
        <w:tblW w:w="475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0D6A47" w:rsidRPr="00334FAB" w:rsidTr="000D6A47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D6A47" w:rsidRPr="00334FAB" w:rsidRDefault="000D6A47" w:rsidP="00A4405E">
            <w:pPr>
              <w:jc w:val="both"/>
              <w:rPr>
                <w:rFonts w:cstheme="minorHAnsi"/>
                <w:color w:val="000000" w:themeColor="text1"/>
              </w:rPr>
            </w:pPr>
            <w:r w:rsidRPr="00334FAB">
              <w:rPr>
                <w:rFonts w:eastAsia="Times New Roman" w:cstheme="minorHAnsi"/>
                <w:color w:val="000000" w:themeColor="text1"/>
                <w:lang w:eastAsia="it-IT"/>
              </w:rPr>
              <w:t>Il sottoscritto:</w:t>
            </w:r>
          </w:p>
        </w:tc>
      </w:tr>
      <w:tr w:rsidR="00F16330" w:rsidRPr="00334FAB" w:rsidTr="000D6A47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0E" w:rsidRPr="00334FAB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334FAB" w:rsidRDefault="000D6A47" w:rsidP="009929A7">
      <w:pPr>
        <w:spacing w:after="0"/>
        <w:rPr>
          <w:rFonts w:cstheme="minorHAnsi"/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334FAB" w:rsidTr="000D6A4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334FAB" w:rsidRDefault="004D18D3" w:rsidP="009929A7">
            <w:pPr>
              <w:jc w:val="both"/>
              <w:rPr>
                <w:rFonts w:eastAsia="Times New Roman" w:cstheme="minorHAnsi"/>
                <w:color w:val="000000" w:themeColor="text1"/>
                <w:lang w:eastAsia="it-IT"/>
              </w:rPr>
            </w:pPr>
            <w:r w:rsidRPr="00334FAB">
              <w:rPr>
                <w:rFonts w:eastAsia="Times New Roman" w:cstheme="minorHAnsi"/>
                <w:color w:val="000000" w:themeColor="text1"/>
                <w:lang w:eastAsia="it-IT"/>
              </w:rPr>
              <w:t>nato a:</w:t>
            </w:r>
          </w:p>
        </w:tc>
      </w:tr>
      <w:tr w:rsidR="00F16330" w:rsidRPr="00334FAB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334FAB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334FAB" w:rsidRDefault="000D6A47" w:rsidP="009929A7">
      <w:pPr>
        <w:spacing w:after="0"/>
        <w:rPr>
          <w:rFonts w:cstheme="minorHAnsi"/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334FAB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334FAB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334FAB">
              <w:rPr>
                <w:rFonts w:eastAsia="Times New Roman" w:cstheme="minorHAnsi"/>
                <w:color w:val="000000" w:themeColor="text1"/>
                <w:lang w:eastAsia="it-IT"/>
              </w:rPr>
              <w:t>provincia:</w:t>
            </w:r>
          </w:p>
        </w:tc>
      </w:tr>
      <w:tr w:rsidR="00F16330" w:rsidRPr="00334FAB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334FAB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334FAB" w:rsidRDefault="000D6A47" w:rsidP="009929A7">
      <w:pPr>
        <w:spacing w:after="0"/>
        <w:rPr>
          <w:rFonts w:cstheme="minorHAnsi"/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334FAB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334FAB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334FAB">
              <w:rPr>
                <w:rFonts w:eastAsia="Times New Roman" w:cstheme="minorHAnsi"/>
                <w:color w:val="000000" w:themeColor="text1"/>
                <w:lang w:eastAsia="it-IT"/>
              </w:rPr>
              <w:t>nazione:</w:t>
            </w:r>
          </w:p>
        </w:tc>
      </w:tr>
      <w:tr w:rsidR="00F16330" w:rsidRPr="00334FAB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334FAB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334FAB" w:rsidRDefault="000D6A47" w:rsidP="009929A7">
      <w:pPr>
        <w:spacing w:after="0"/>
        <w:rPr>
          <w:rFonts w:cstheme="minorHAnsi"/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334FAB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334FAB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334FAB">
              <w:rPr>
                <w:rFonts w:eastAsia="Times New Roman" w:cstheme="minorHAnsi"/>
                <w:color w:val="000000" w:themeColor="text1"/>
                <w:lang w:eastAsia="it-IT"/>
              </w:rPr>
              <w:t>data di nascita:</w:t>
            </w:r>
          </w:p>
        </w:tc>
      </w:tr>
      <w:tr w:rsidR="00F16330" w:rsidRPr="00334FAB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334FAB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334FAB" w:rsidRDefault="000D6A47" w:rsidP="009929A7">
      <w:pPr>
        <w:spacing w:after="0"/>
        <w:rPr>
          <w:rFonts w:cstheme="minorHAnsi"/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334FAB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334FAB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334FAB">
              <w:rPr>
                <w:rFonts w:eastAsia="Times New Roman" w:cstheme="minorHAnsi"/>
                <w:color w:val="000000" w:themeColor="text1"/>
                <w:lang w:eastAsia="it-IT"/>
              </w:rPr>
              <w:t>codice</w:t>
            </w:r>
            <w:r w:rsidRPr="00334FAB">
              <w:rPr>
                <w:rFonts w:cstheme="minorHAnsi"/>
                <w:color w:val="000000" w:themeColor="text1"/>
              </w:rPr>
              <w:t xml:space="preserve"> </w:t>
            </w:r>
            <w:r w:rsidRPr="00334FAB">
              <w:rPr>
                <w:rFonts w:eastAsia="Times New Roman" w:cstheme="minorHAnsi"/>
                <w:color w:val="000000" w:themeColor="text1"/>
                <w:lang w:eastAsia="it-IT"/>
              </w:rPr>
              <w:t>fiscale</w:t>
            </w:r>
            <w:r w:rsidRPr="00334FAB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334FAB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334FAB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334FAB" w:rsidRDefault="000D6A47" w:rsidP="009929A7">
      <w:pPr>
        <w:spacing w:after="0"/>
        <w:rPr>
          <w:rFonts w:cstheme="minorHAnsi"/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334FAB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334FAB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334FAB">
              <w:rPr>
                <w:rFonts w:cstheme="minorHAnsi"/>
                <w:color w:val="000000" w:themeColor="text1"/>
              </w:rPr>
              <w:t xml:space="preserve">in </w:t>
            </w:r>
            <w:r w:rsidRPr="00334FAB">
              <w:rPr>
                <w:rFonts w:eastAsia="Times New Roman" w:cstheme="minorHAnsi"/>
                <w:color w:val="000000" w:themeColor="text1"/>
                <w:lang w:eastAsia="it-IT"/>
              </w:rPr>
              <w:t>qualità</w:t>
            </w:r>
            <w:r w:rsidRPr="00334FAB">
              <w:rPr>
                <w:rFonts w:cstheme="minorHAnsi"/>
                <w:color w:val="000000" w:themeColor="text1"/>
              </w:rPr>
              <w:t xml:space="preserve"> di rappresentante legale</w:t>
            </w:r>
            <w:r w:rsidR="00EA320B" w:rsidRPr="00334FAB">
              <w:rPr>
                <w:rFonts w:cstheme="minorHAnsi"/>
                <w:color w:val="000000" w:themeColor="text1"/>
              </w:rPr>
              <w:t xml:space="preserve"> o negoziale</w:t>
            </w:r>
            <w:r w:rsidR="00B9495F" w:rsidRPr="00334FAB">
              <w:rPr>
                <w:rStyle w:val="Rimandonotaapidipagina"/>
                <w:rFonts w:cstheme="minorHAnsi"/>
                <w:color w:val="000000" w:themeColor="text1"/>
              </w:rPr>
              <w:footnoteReference w:id="1"/>
            </w:r>
            <w:r w:rsidRPr="00334FAB">
              <w:rPr>
                <w:rFonts w:cstheme="minorHAnsi"/>
                <w:color w:val="000000" w:themeColor="text1"/>
              </w:rPr>
              <w:t xml:space="preserve"> dell’esercente</w:t>
            </w:r>
            <w:r w:rsidR="000C5A5F">
              <w:rPr>
                <w:rFonts w:cstheme="minorHAnsi"/>
                <w:color w:val="000000" w:themeColor="text1"/>
              </w:rPr>
              <w:t xml:space="preserve"> la salvaguardia</w:t>
            </w:r>
            <w:r w:rsidRPr="00334FAB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334FAB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334FAB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334FAB" w:rsidRDefault="000D6A47" w:rsidP="009929A7">
      <w:pPr>
        <w:spacing w:after="0"/>
        <w:rPr>
          <w:rFonts w:cstheme="minorHAnsi"/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334FAB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334FAB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334FAB">
              <w:rPr>
                <w:rFonts w:cstheme="minorHAnsi"/>
                <w:color w:val="000000" w:themeColor="text1"/>
              </w:rPr>
              <w:t>c</w:t>
            </w:r>
            <w:r w:rsidR="004D18D3" w:rsidRPr="00334FAB">
              <w:rPr>
                <w:rFonts w:cstheme="minorHAnsi"/>
                <w:color w:val="000000" w:themeColor="text1"/>
              </w:rPr>
              <w:t xml:space="preserve">on </w:t>
            </w:r>
            <w:r w:rsidR="004D18D3" w:rsidRPr="00334FAB">
              <w:rPr>
                <w:rFonts w:eastAsia="Times New Roman" w:cstheme="minorHAnsi"/>
                <w:color w:val="000000" w:themeColor="text1"/>
                <w:lang w:eastAsia="it-IT"/>
              </w:rPr>
              <w:t>sede</w:t>
            </w:r>
            <w:r w:rsidR="004D18D3" w:rsidRPr="00334FAB">
              <w:rPr>
                <w:rFonts w:cstheme="minorHAnsi"/>
                <w:color w:val="000000" w:themeColor="text1"/>
              </w:rPr>
              <w:t xml:space="preserve"> legale a:</w:t>
            </w:r>
          </w:p>
        </w:tc>
      </w:tr>
      <w:tr w:rsidR="00F16330" w:rsidRPr="00334FAB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334FAB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334FAB" w:rsidRDefault="000D6A47" w:rsidP="009929A7">
      <w:pPr>
        <w:spacing w:after="0"/>
        <w:rPr>
          <w:rFonts w:cstheme="minorHAnsi"/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334FAB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334FAB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334FAB">
              <w:rPr>
                <w:rFonts w:eastAsia="Times New Roman" w:cstheme="minorHAnsi"/>
                <w:color w:val="000000" w:themeColor="text1"/>
                <w:lang w:eastAsia="it-IT"/>
              </w:rPr>
              <w:t>p</w:t>
            </w:r>
            <w:r w:rsidR="004D18D3" w:rsidRPr="00334FAB">
              <w:rPr>
                <w:rFonts w:eastAsia="Times New Roman" w:cstheme="minorHAnsi"/>
                <w:color w:val="000000" w:themeColor="text1"/>
                <w:lang w:eastAsia="it-IT"/>
              </w:rPr>
              <w:t>artita</w:t>
            </w:r>
            <w:r w:rsidR="004D18D3" w:rsidRPr="00334FAB">
              <w:rPr>
                <w:rFonts w:cstheme="minorHAnsi"/>
                <w:color w:val="000000" w:themeColor="text1"/>
              </w:rPr>
              <w:t xml:space="preserve"> </w:t>
            </w:r>
            <w:r w:rsidR="004D18D3" w:rsidRPr="00334FAB">
              <w:rPr>
                <w:rFonts w:eastAsia="Times New Roman" w:cstheme="minorHAnsi"/>
                <w:color w:val="000000" w:themeColor="text1"/>
                <w:lang w:eastAsia="it-IT"/>
              </w:rPr>
              <w:t>iva</w:t>
            </w:r>
            <w:r w:rsidR="004D18D3" w:rsidRPr="00334FAB">
              <w:rPr>
                <w:rFonts w:cstheme="minorHAnsi"/>
                <w:color w:val="000000" w:themeColor="text1"/>
              </w:rPr>
              <w:t>/codice fiscale:</w:t>
            </w:r>
          </w:p>
        </w:tc>
      </w:tr>
      <w:tr w:rsidR="00F16330" w:rsidRPr="00334FAB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334FAB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334FAB" w:rsidRDefault="000D6A47" w:rsidP="009929A7">
      <w:pPr>
        <w:spacing w:after="0"/>
        <w:rPr>
          <w:rFonts w:cstheme="minorHAnsi"/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334FAB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334FAB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334FAB">
              <w:rPr>
                <w:rFonts w:eastAsia="Times New Roman" w:cstheme="minorHAnsi"/>
                <w:color w:val="000000" w:themeColor="text1"/>
                <w:lang w:eastAsia="it-IT"/>
              </w:rPr>
              <w:t>r</w:t>
            </w:r>
            <w:r w:rsidR="004D18D3" w:rsidRPr="00334FAB">
              <w:rPr>
                <w:rFonts w:eastAsia="Times New Roman" w:cstheme="minorHAnsi"/>
                <w:color w:val="000000" w:themeColor="text1"/>
                <w:lang w:eastAsia="it-IT"/>
              </w:rPr>
              <w:t>eferente</w:t>
            </w:r>
            <w:r w:rsidR="004D18D3" w:rsidRPr="00334FAB">
              <w:rPr>
                <w:rFonts w:cstheme="minorHAnsi"/>
                <w:color w:val="000000" w:themeColor="text1"/>
              </w:rPr>
              <w:t xml:space="preserve"> della pratica:</w:t>
            </w:r>
          </w:p>
        </w:tc>
      </w:tr>
      <w:tr w:rsidR="00F16330" w:rsidRPr="00334FAB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334FAB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334FAB" w:rsidRDefault="000D6A47" w:rsidP="009929A7">
      <w:pPr>
        <w:spacing w:after="0"/>
        <w:rPr>
          <w:rFonts w:cstheme="minorHAnsi"/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334FAB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334FAB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334FAB">
              <w:rPr>
                <w:rFonts w:eastAsia="Times New Roman" w:cstheme="minorHAnsi"/>
                <w:color w:val="000000" w:themeColor="text1"/>
                <w:lang w:eastAsia="it-IT"/>
              </w:rPr>
              <w:t>t</w:t>
            </w:r>
            <w:r w:rsidR="004D18D3" w:rsidRPr="00334FAB">
              <w:rPr>
                <w:rFonts w:eastAsia="Times New Roman" w:cstheme="minorHAnsi"/>
                <w:color w:val="000000" w:themeColor="text1"/>
                <w:lang w:eastAsia="it-IT"/>
              </w:rPr>
              <w:t>elefono</w:t>
            </w:r>
            <w:r w:rsidR="004D18D3" w:rsidRPr="00334FAB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334FAB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334FAB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334FAB" w:rsidRDefault="000D6A47" w:rsidP="009929A7">
      <w:pPr>
        <w:spacing w:after="0"/>
        <w:rPr>
          <w:rFonts w:cstheme="minorHAnsi"/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334FAB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334FAB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334FAB">
              <w:rPr>
                <w:rFonts w:eastAsia="Times New Roman" w:cstheme="minorHAnsi"/>
                <w:color w:val="000000" w:themeColor="text1"/>
                <w:lang w:eastAsia="it-IT"/>
              </w:rPr>
              <w:t>f</w:t>
            </w:r>
            <w:r w:rsidR="004D18D3" w:rsidRPr="00334FAB">
              <w:rPr>
                <w:rFonts w:eastAsia="Times New Roman" w:cstheme="minorHAnsi"/>
                <w:color w:val="000000" w:themeColor="text1"/>
                <w:lang w:eastAsia="it-IT"/>
              </w:rPr>
              <w:t>ax</w:t>
            </w:r>
            <w:r w:rsidR="004D18D3" w:rsidRPr="00334FAB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334FAB" w:rsidTr="008D256E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D18D3" w:rsidRPr="00334FAB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334FAB" w:rsidRDefault="000D6A47" w:rsidP="009929A7">
      <w:pPr>
        <w:spacing w:after="0"/>
        <w:rPr>
          <w:rFonts w:cstheme="minorHAnsi"/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334FAB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334FAB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334FAB">
              <w:rPr>
                <w:rFonts w:cstheme="minorHAnsi"/>
                <w:color w:val="000000" w:themeColor="text1"/>
              </w:rPr>
              <w:t>e-</w:t>
            </w:r>
            <w:r w:rsidR="004D18D3" w:rsidRPr="00334FAB">
              <w:rPr>
                <w:rFonts w:eastAsia="Times New Roman" w:cstheme="minorHAnsi"/>
                <w:color w:val="000000" w:themeColor="text1"/>
                <w:lang w:eastAsia="it-IT"/>
              </w:rPr>
              <w:t>mail</w:t>
            </w:r>
            <w:r w:rsidR="004D18D3" w:rsidRPr="00334FAB">
              <w:rPr>
                <w:rFonts w:cstheme="minorHAnsi"/>
                <w:color w:val="000000" w:themeColor="text1"/>
              </w:rPr>
              <w:t xml:space="preserve"> PEC:</w:t>
            </w:r>
          </w:p>
        </w:tc>
      </w:tr>
      <w:tr w:rsidR="00F16330" w:rsidRPr="00334FAB" w:rsidTr="008D256E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DF9" w:rsidRPr="00334FAB" w:rsidRDefault="00631DF9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5120D0" w:rsidRPr="00334FAB" w:rsidRDefault="000C5A5F" w:rsidP="000C5A5F">
      <w:pPr>
        <w:spacing w:before="240" w:after="0"/>
        <w:ind w:right="-1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presenta </w:t>
      </w:r>
      <w:r>
        <w:rPr>
          <w:rFonts w:cstheme="minorHAnsi"/>
          <w:color w:val="000000" w:themeColor="text1"/>
        </w:rPr>
        <w:t xml:space="preserve">istanza di partecipazione </w:t>
      </w:r>
      <w:r w:rsidRPr="008450F7">
        <w:rPr>
          <w:rFonts w:cstheme="minorHAnsi"/>
          <w:color w:val="000000" w:themeColor="text1"/>
        </w:rPr>
        <w:t xml:space="preserve">al </w:t>
      </w:r>
      <w:r w:rsidRPr="000C5A5F">
        <w:rPr>
          <w:rFonts w:cstheme="minorHAnsi"/>
          <w:color w:val="000000" w:themeColor="text1"/>
        </w:rPr>
        <w:t xml:space="preserve">meccanismo di reintegrazione degli oneri non altrimenti recuperabili sostenuti dagli esercenti la salvaguardia e relativi alla morosità dei clienti finali non disalimentabili serviti – </w:t>
      </w:r>
      <w:r w:rsidR="00F15DD2">
        <w:rPr>
          <w:rFonts w:cstheme="minorHAnsi"/>
          <w:color w:val="000000" w:themeColor="text1"/>
        </w:rPr>
        <w:t>d</w:t>
      </w:r>
      <w:r w:rsidR="00F15DD2" w:rsidRPr="000C5A5F">
        <w:rPr>
          <w:rFonts w:cstheme="minorHAnsi"/>
          <w:color w:val="000000" w:themeColor="text1"/>
        </w:rPr>
        <w:t>elibe</w:t>
      </w:r>
      <w:r w:rsidR="00F15DD2">
        <w:rPr>
          <w:rFonts w:cstheme="minorHAnsi"/>
          <w:color w:val="000000" w:themeColor="text1"/>
        </w:rPr>
        <w:t>razioni</w:t>
      </w:r>
      <w:r w:rsidR="00F15DD2" w:rsidRPr="000C5A5F">
        <w:rPr>
          <w:rFonts w:cstheme="minorHAnsi"/>
          <w:color w:val="000000" w:themeColor="text1"/>
        </w:rPr>
        <w:t xml:space="preserve"> </w:t>
      </w:r>
      <w:r w:rsidRPr="000C5A5F">
        <w:rPr>
          <w:rFonts w:cstheme="minorHAnsi"/>
          <w:color w:val="000000" w:themeColor="text1"/>
        </w:rPr>
        <w:t>ARERA 370/2012/R/</w:t>
      </w:r>
      <w:r w:rsidRPr="000C5A5F">
        <w:rPr>
          <w:rFonts w:cstheme="minorHAnsi"/>
          <w:color w:val="000000" w:themeColor="text1"/>
          <w:sz w:val="20"/>
          <w:szCs w:val="20"/>
        </w:rPr>
        <w:t>EEL</w:t>
      </w:r>
      <w:r w:rsidR="00426003">
        <w:rPr>
          <w:rFonts w:cstheme="minorHAnsi"/>
          <w:color w:val="000000" w:themeColor="text1"/>
        </w:rPr>
        <w:t xml:space="preserve">, </w:t>
      </w:r>
      <w:r w:rsidRPr="000C5A5F">
        <w:rPr>
          <w:rFonts w:cstheme="minorHAnsi"/>
          <w:color w:val="000000" w:themeColor="text1"/>
        </w:rPr>
        <w:t>456/2013/R/</w:t>
      </w:r>
      <w:r w:rsidRPr="000C5A5F">
        <w:rPr>
          <w:rFonts w:cstheme="minorHAnsi"/>
          <w:color w:val="000000" w:themeColor="text1"/>
          <w:sz w:val="20"/>
          <w:szCs w:val="20"/>
        </w:rPr>
        <w:t>EEL</w:t>
      </w:r>
      <w:r>
        <w:rPr>
          <w:rFonts w:cstheme="minorHAnsi"/>
          <w:color w:val="000000" w:themeColor="text1"/>
        </w:rPr>
        <w:t xml:space="preserve"> </w:t>
      </w:r>
      <w:r w:rsidR="00426003">
        <w:rPr>
          <w:rFonts w:cstheme="minorHAnsi"/>
          <w:color w:val="000000" w:themeColor="text1"/>
        </w:rPr>
        <w:t xml:space="preserve">e </w:t>
      </w:r>
      <w:r w:rsidR="00426003" w:rsidRPr="00426003">
        <w:rPr>
          <w:rFonts w:cstheme="minorHAnsi"/>
          <w:color w:val="000000" w:themeColor="text1"/>
        </w:rPr>
        <w:t>538/2016/R/</w:t>
      </w:r>
      <w:r w:rsidR="00426003" w:rsidRPr="00426003">
        <w:rPr>
          <w:rFonts w:cstheme="minorHAnsi"/>
          <w:color w:val="000000" w:themeColor="text1"/>
          <w:sz w:val="20"/>
          <w:szCs w:val="20"/>
        </w:rPr>
        <w:t>EEL</w:t>
      </w:r>
      <w:r w:rsidR="00426003" w:rsidRPr="00426003">
        <w:rPr>
          <w:rFonts w:cstheme="minorHAnsi"/>
          <w:color w:val="000000" w:themeColor="text1"/>
        </w:rPr>
        <w:t xml:space="preserve"> </w:t>
      </w:r>
      <w:r w:rsidR="004F63F7">
        <w:rPr>
          <w:rFonts w:cstheme="minorHAnsi"/>
          <w:color w:val="000000" w:themeColor="text1"/>
        </w:rPr>
        <w:t xml:space="preserve">e ss.mm.ii. </w:t>
      </w:r>
      <w:r w:rsidR="00C550D8" w:rsidRPr="000C5A5F">
        <w:rPr>
          <w:rFonts w:cstheme="minorHAnsi"/>
          <w:color w:val="000000" w:themeColor="text1"/>
        </w:rPr>
        <w:t>–</w:t>
      </w:r>
      <w:r w:rsidR="00C550D8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e a tal fine</w:t>
      </w:r>
    </w:p>
    <w:p w:rsidR="00AE7965" w:rsidRPr="00F02DD1" w:rsidRDefault="00AE7965" w:rsidP="000C5A5F">
      <w:pPr>
        <w:spacing w:before="240" w:after="0"/>
        <w:ind w:right="-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02DD1">
        <w:rPr>
          <w:rFonts w:cstheme="minorHAnsi"/>
          <w:b/>
          <w:color w:val="000000" w:themeColor="text1"/>
        </w:rPr>
        <w:t>DICHIARA</w:t>
      </w:r>
    </w:p>
    <w:p w:rsidR="00643122" w:rsidRDefault="000C5A5F" w:rsidP="00643122">
      <w:pPr>
        <w:spacing w:after="0"/>
        <w:ind w:right="-1"/>
        <w:jc w:val="both"/>
        <w:rPr>
          <w:rFonts w:cstheme="minorHAnsi"/>
          <w:color w:val="000000" w:themeColor="text1"/>
        </w:rPr>
      </w:pPr>
      <w:r w:rsidRPr="00F02DD1">
        <w:rPr>
          <w:rFonts w:cstheme="minorHAnsi"/>
          <w:color w:val="000000" w:themeColor="text1"/>
        </w:rPr>
        <w:t>utilizzando lo specifico modello predisposto sul Data Entry d</w:t>
      </w:r>
      <w:r w:rsidR="00F02DD1">
        <w:rPr>
          <w:rFonts w:cstheme="minorHAnsi"/>
          <w:color w:val="000000" w:themeColor="text1"/>
        </w:rPr>
        <w:t>ella</w:t>
      </w:r>
      <w:r w:rsidRPr="00F02DD1">
        <w:rPr>
          <w:rFonts w:cstheme="minorHAnsi"/>
          <w:color w:val="000000" w:themeColor="text1"/>
        </w:rPr>
        <w:t xml:space="preserve"> CSEA, le informazioni rilevanti</w:t>
      </w:r>
      <w:r>
        <w:rPr>
          <w:rFonts w:cstheme="minorHAnsi"/>
          <w:color w:val="000000" w:themeColor="text1"/>
        </w:rPr>
        <w:t xml:space="preserve"> ai </w:t>
      </w:r>
      <w:r w:rsidR="00643122">
        <w:rPr>
          <w:rFonts w:cstheme="minorHAnsi"/>
          <w:color w:val="000000" w:themeColor="text1"/>
        </w:rPr>
        <w:t>fini della quantificazione degli ammontari</w:t>
      </w:r>
      <w:r w:rsidR="00C34A7D">
        <w:rPr>
          <w:rFonts w:cstheme="minorHAnsi"/>
          <w:color w:val="000000" w:themeColor="text1"/>
        </w:rPr>
        <w:t xml:space="preserve"> di reintegrazione</w:t>
      </w:r>
      <w:r>
        <w:rPr>
          <w:rFonts w:cstheme="minorHAnsi"/>
          <w:color w:val="000000" w:themeColor="text1"/>
        </w:rPr>
        <w:t xml:space="preserve"> </w:t>
      </w:r>
      <w:r w:rsidRPr="00643122">
        <w:rPr>
          <w:rFonts w:cstheme="minorHAnsi"/>
          <w:color w:val="000000" w:themeColor="text1"/>
        </w:rPr>
        <w:t>AR</w:t>
      </w:r>
      <w:r w:rsidRPr="00643122">
        <w:rPr>
          <w:rFonts w:cstheme="minorHAnsi"/>
          <w:color w:val="000000" w:themeColor="text1"/>
          <w:vertAlign w:val="subscript"/>
        </w:rPr>
        <w:t xml:space="preserve">i </w:t>
      </w:r>
      <w:r w:rsidR="00643122">
        <w:rPr>
          <w:rFonts w:cstheme="minorHAnsi"/>
          <w:color w:val="000000" w:themeColor="text1"/>
        </w:rPr>
        <w:t xml:space="preserve"> di cui agli artt. 4.1 della </w:t>
      </w:r>
      <w:r w:rsidR="00F15DD2">
        <w:rPr>
          <w:rFonts w:cstheme="minorHAnsi"/>
          <w:color w:val="000000" w:themeColor="text1"/>
        </w:rPr>
        <w:t>d</w:t>
      </w:r>
      <w:r w:rsidR="00643122">
        <w:rPr>
          <w:rFonts w:cstheme="minorHAnsi"/>
          <w:color w:val="000000" w:themeColor="text1"/>
        </w:rPr>
        <w:t>elibera</w:t>
      </w:r>
      <w:r w:rsidR="00F15DD2">
        <w:rPr>
          <w:rFonts w:cstheme="minorHAnsi"/>
          <w:color w:val="000000" w:themeColor="text1"/>
        </w:rPr>
        <w:t>zione</w:t>
      </w:r>
      <w:r w:rsidR="00643122">
        <w:rPr>
          <w:rFonts w:cstheme="minorHAnsi"/>
          <w:color w:val="000000" w:themeColor="text1"/>
        </w:rPr>
        <w:t xml:space="preserve"> </w:t>
      </w:r>
      <w:r w:rsidR="00643122" w:rsidRPr="000C5A5F">
        <w:rPr>
          <w:rFonts w:cstheme="minorHAnsi"/>
          <w:color w:val="000000" w:themeColor="text1"/>
        </w:rPr>
        <w:t>370/2012/R/</w:t>
      </w:r>
      <w:r w:rsidR="00643122" w:rsidRPr="000C5A5F">
        <w:rPr>
          <w:rFonts w:cstheme="minorHAnsi"/>
          <w:color w:val="000000" w:themeColor="text1"/>
          <w:sz w:val="20"/>
          <w:szCs w:val="20"/>
        </w:rPr>
        <w:t>EEL</w:t>
      </w:r>
      <w:r w:rsidR="00643122">
        <w:rPr>
          <w:rFonts w:cstheme="minorHAnsi"/>
          <w:color w:val="000000" w:themeColor="text1"/>
          <w:sz w:val="20"/>
          <w:szCs w:val="20"/>
        </w:rPr>
        <w:t xml:space="preserve"> </w:t>
      </w:r>
      <w:r w:rsidR="00426003">
        <w:rPr>
          <w:rFonts w:cstheme="minorHAnsi"/>
          <w:color w:val="000000" w:themeColor="text1"/>
        </w:rPr>
        <w:t xml:space="preserve">e 2.4 delle </w:t>
      </w:r>
      <w:r w:rsidR="00F15DD2">
        <w:rPr>
          <w:rFonts w:cstheme="minorHAnsi"/>
          <w:color w:val="000000" w:themeColor="text1"/>
        </w:rPr>
        <w:t>d</w:t>
      </w:r>
      <w:r w:rsidR="00426003">
        <w:rPr>
          <w:rFonts w:cstheme="minorHAnsi"/>
          <w:color w:val="000000" w:themeColor="text1"/>
        </w:rPr>
        <w:t>eliber</w:t>
      </w:r>
      <w:r w:rsidR="00F15DD2">
        <w:rPr>
          <w:rFonts w:cstheme="minorHAnsi"/>
          <w:color w:val="000000" w:themeColor="text1"/>
        </w:rPr>
        <w:t>azioni</w:t>
      </w:r>
      <w:r w:rsidR="00643122" w:rsidRPr="000C5A5F">
        <w:rPr>
          <w:rFonts w:cstheme="minorHAnsi"/>
          <w:color w:val="000000" w:themeColor="text1"/>
        </w:rPr>
        <w:t xml:space="preserve"> 456/2013/R/</w:t>
      </w:r>
      <w:r w:rsidR="00643122" w:rsidRPr="000C5A5F">
        <w:rPr>
          <w:rFonts w:cstheme="minorHAnsi"/>
          <w:color w:val="000000" w:themeColor="text1"/>
          <w:sz w:val="20"/>
          <w:szCs w:val="20"/>
        </w:rPr>
        <w:t>EEL</w:t>
      </w:r>
      <w:r w:rsidR="00643122" w:rsidRPr="005F0D29">
        <w:rPr>
          <w:rFonts w:cstheme="minorHAnsi"/>
          <w:color w:val="000000" w:themeColor="text1"/>
        </w:rPr>
        <w:t xml:space="preserve"> </w:t>
      </w:r>
      <w:r w:rsidR="00426003">
        <w:rPr>
          <w:rFonts w:cstheme="minorHAnsi"/>
          <w:color w:val="000000" w:themeColor="text1"/>
        </w:rPr>
        <w:t xml:space="preserve">e </w:t>
      </w:r>
      <w:r w:rsidR="00426003" w:rsidRPr="00426003">
        <w:rPr>
          <w:rFonts w:cstheme="minorHAnsi"/>
          <w:color w:val="000000" w:themeColor="text1"/>
        </w:rPr>
        <w:t>538/2016/R/</w:t>
      </w:r>
      <w:r w:rsidR="00426003" w:rsidRPr="00426003">
        <w:rPr>
          <w:rFonts w:cstheme="minorHAnsi"/>
          <w:color w:val="000000" w:themeColor="text1"/>
          <w:sz w:val="20"/>
          <w:szCs w:val="20"/>
        </w:rPr>
        <w:t>EEL</w:t>
      </w:r>
      <w:r w:rsidR="00426003" w:rsidRPr="00426003">
        <w:rPr>
          <w:rFonts w:cstheme="minorHAnsi"/>
          <w:color w:val="000000" w:themeColor="text1"/>
        </w:rPr>
        <w:t xml:space="preserve"> </w:t>
      </w:r>
      <w:r w:rsidR="00643122" w:rsidRPr="00AE7965">
        <w:rPr>
          <w:rFonts w:cstheme="minorHAnsi"/>
          <w:color w:val="000000" w:themeColor="text1"/>
        </w:rPr>
        <w:t xml:space="preserve">come successivamente modificate e integrate, nonché </w:t>
      </w:r>
      <w:r w:rsidR="00643122">
        <w:rPr>
          <w:rFonts w:cstheme="minorHAnsi"/>
          <w:color w:val="000000" w:themeColor="text1"/>
        </w:rPr>
        <w:t xml:space="preserve">di essere in  possesso  dei requisiti di ammissibilità </w:t>
      </w:r>
      <w:r w:rsidR="00F15DD2">
        <w:rPr>
          <w:rFonts w:cstheme="minorHAnsi"/>
          <w:color w:val="000000" w:themeColor="text1"/>
        </w:rPr>
        <w:t xml:space="preserve">previsti </w:t>
      </w:r>
      <w:r w:rsidR="00643122">
        <w:rPr>
          <w:rFonts w:cstheme="minorHAnsi"/>
          <w:color w:val="000000" w:themeColor="text1"/>
        </w:rPr>
        <w:t xml:space="preserve">dalle medesime </w:t>
      </w:r>
      <w:r w:rsidR="00F15DD2">
        <w:rPr>
          <w:rFonts w:cstheme="minorHAnsi"/>
          <w:color w:val="000000" w:themeColor="text1"/>
        </w:rPr>
        <w:t>deliberazioni</w:t>
      </w:r>
      <w:r w:rsidR="00643122">
        <w:rPr>
          <w:rFonts w:cstheme="minorHAnsi"/>
          <w:color w:val="000000" w:themeColor="text1"/>
        </w:rPr>
        <w:t>.</w:t>
      </w:r>
    </w:p>
    <w:p w:rsidR="005F0D29" w:rsidRDefault="005F0D29" w:rsidP="00643122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:rsidR="005F0D29" w:rsidRDefault="005F0D29" w:rsidP="005F0D29">
      <w:pPr>
        <w:spacing w:after="0"/>
        <w:ind w:right="-1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Tutte le informazioni di cui sopra costituiscono elemento essenziale della presente istanza e la loro assenza e/o carenza determina automaticamente la non a</w:t>
      </w:r>
      <w:r w:rsidRPr="00F16330">
        <w:rPr>
          <w:rFonts w:cstheme="minorHAnsi"/>
          <w:color w:val="000000" w:themeColor="text1"/>
        </w:rPr>
        <w:t>mmissibilità</w:t>
      </w:r>
      <w:r>
        <w:rPr>
          <w:rFonts w:cstheme="minorHAnsi"/>
          <w:color w:val="000000" w:themeColor="text1"/>
        </w:rPr>
        <w:t xml:space="preserve"> dell’istanza stessa. Il </w:t>
      </w:r>
      <w:r w:rsidRPr="00F16330">
        <w:rPr>
          <w:rFonts w:cstheme="minorHAnsi"/>
          <w:color w:val="000000" w:themeColor="text1"/>
        </w:rPr>
        <w:t>rappresentante legale o negoziale dell’</w:t>
      </w:r>
      <w:r>
        <w:rPr>
          <w:rFonts w:cstheme="minorHAnsi"/>
          <w:color w:val="000000" w:themeColor="text1"/>
        </w:rPr>
        <w:t xml:space="preserve">impresa </w:t>
      </w:r>
      <w:r w:rsidR="00D65EF3">
        <w:rPr>
          <w:rFonts w:cstheme="minorHAnsi"/>
          <w:color w:val="000000" w:themeColor="text1"/>
        </w:rPr>
        <w:t>esercente la salvaguardia</w:t>
      </w:r>
      <w:r>
        <w:rPr>
          <w:rFonts w:cstheme="minorHAnsi"/>
          <w:color w:val="000000" w:themeColor="text1"/>
        </w:rPr>
        <w:t xml:space="preserve">, quindi, le sottoscrive, attestando la veridicità dei dati ivi contenuti, </w:t>
      </w:r>
      <w:r w:rsidRPr="00F16330">
        <w:rPr>
          <w:rFonts w:cstheme="minorHAnsi"/>
          <w:color w:val="000000" w:themeColor="text1"/>
        </w:rPr>
        <w:t>consapevole delle sanzioni penali previste all’art. 76 del D.P.R. 28 dicembre 2000 n.445, in caso di dichiarazioni mendaci e di formazione o uso di atti falsi</w:t>
      </w:r>
      <w:r>
        <w:rPr>
          <w:rFonts w:cstheme="minorHAnsi"/>
          <w:color w:val="000000" w:themeColor="text1"/>
        </w:rPr>
        <w:t>.</w:t>
      </w:r>
    </w:p>
    <w:p w:rsidR="005F0D29" w:rsidRDefault="005F0D29" w:rsidP="005F0D29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:rsidR="005F0D29" w:rsidRPr="003818B9" w:rsidRDefault="005F0D29" w:rsidP="005F0D29">
      <w:pPr>
        <w:spacing w:after="0"/>
        <w:jc w:val="both"/>
        <w:rPr>
          <w:rFonts w:cstheme="minorHAnsi"/>
          <w:color w:val="000000" w:themeColor="text1"/>
        </w:rPr>
      </w:pPr>
      <w:r w:rsidRPr="003818B9">
        <w:rPr>
          <w:rFonts w:cstheme="minorHAnsi"/>
          <w:color w:val="000000" w:themeColor="text1"/>
        </w:rPr>
        <w:t>La dichiarazione è presentata unitamente a copia fotostatica del documento di identità, in corso di validità,</w:t>
      </w:r>
    </w:p>
    <w:p w:rsidR="005F0D29" w:rsidRDefault="005F0D29" w:rsidP="005F0D29">
      <w:pPr>
        <w:spacing w:after="0"/>
        <w:jc w:val="both"/>
        <w:rPr>
          <w:rFonts w:cstheme="minorHAnsi"/>
          <w:color w:val="000000" w:themeColor="text1"/>
        </w:rPr>
      </w:pPr>
      <w:r w:rsidRPr="003818B9">
        <w:rPr>
          <w:rFonts w:cstheme="minorHAnsi"/>
          <w:color w:val="000000" w:themeColor="text1"/>
        </w:rPr>
        <w:t xml:space="preserve">ai sensi dell’art. 38 del D.P.R. n. 445/2000, del soggetto che </w:t>
      </w:r>
      <w:r w:rsidR="000B7E12">
        <w:rPr>
          <w:rFonts w:cstheme="minorHAnsi"/>
          <w:color w:val="000000" w:themeColor="text1"/>
        </w:rPr>
        <w:t xml:space="preserve">la </w:t>
      </w:r>
      <w:r w:rsidRPr="003818B9">
        <w:rPr>
          <w:rFonts w:cstheme="minorHAnsi"/>
          <w:color w:val="000000" w:themeColor="text1"/>
        </w:rPr>
        <w:t>sottoscrive. In caso di rappresentante negoziale, si veda la documentazione richiesta in nota 1.</w:t>
      </w:r>
    </w:p>
    <w:p w:rsidR="005F0D29" w:rsidRDefault="005F0D29" w:rsidP="005F0D29">
      <w:pPr>
        <w:spacing w:after="0"/>
        <w:jc w:val="both"/>
        <w:rPr>
          <w:rFonts w:cstheme="minorHAnsi"/>
          <w:color w:val="000000" w:themeColor="text1"/>
        </w:rPr>
      </w:pPr>
    </w:p>
    <w:p w:rsidR="00831EF8" w:rsidRDefault="005F0D29" w:rsidP="00C34A7D">
      <w:pPr>
        <w:spacing w:after="120"/>
        <w:jc w:val="both"/>
        <w:rPr>
          <w:rFonts w:cstheme="minorHAnsi"/>
          <w:color w:val="000000" w:themeColor="text1"/>
        </w:rPr>
      </w:pPr>
      <w:r w:rsidRPr="00D9507D">
        <w:rPr>
          <w:rFonts w:cstheme="minorHAnsi"/>
          <w:color w:val="000000" w:themeColor="text1"/>
        </w:rPr>
        <w:t>La CSEA, ai sensi dell’art. 71 del DPR 445/2000, così come recepito con regolamento interno, effettuerà gli accertamenti e le verifiche dovute.</w:t>
      </w:r>
    </w:p>
    <w:p w:rsidR="005566ED" w:rsidRPr="00334FAB" w:rsidRDefault="005566ED" w:rsidP="00C34A7D">
      <w:pPr>
        <w:spacing w:after="120"/>
        <w:jc w:val="both"/>
        <w:rPr>
          <w:rFonts w:cstheme="minorHAnsi"/>
          <w:color w:val="000000" w:themeColor="text1"/>
        </w:rPr>
      </w:pPr>
    </w:p>
    <w:p w:rsidR="002F17EC" w:rsidRPr="00334FAB" w:rsidRDefault="002F17EC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:rsidR="00831EF8" w:rsidRPr="00334FAB" w:rsidRDefault="00831EF8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  <w:r w:rsidRPr="00334FAB">
        <w:rPr>
          <w:rFonts w:cstheme="minorHAnsi"/>
          <w:color w:val="000000" w:themeColor="text1"/>
        </w:rPr>
        <w:t>Luogo e data ……………………….</w:t>
      </w:r>
    </w:p>
    <w:p w:rsidR="00144997" w:rsidRPr="00334FAB" w:rsidRDefault="00144997" w:rsidP="00144997">
      <w:pPr>
        <w:spacing w:after="0"/>
        <w:jc w:val="right"/>
        <w:rPr>
          <w:rFonts w:cstheme="minorHAnsi"/>
          <w:color w:val="000000" w:themeColor="text1"/>
        </w:rPr>
      </w:pPr>
      <w:r w:rsidRPr="00334FAB">
        <w:rPr>
          <w:rFonts w:cstheme="minorHAnsi"/>
          <w:color w:val="000000" w:themeColor="text1"/>
        </w:rPr>
        <w:t>Il Legale rappresentante</w:t>
      </w:r>
    </w:p>
    <w:p w:rsidR="002F17EC" w:rsidRPr="00334FAB" w:rsidRDefault="002F17EC" w:rsidP="00144997">
      <w:pPr>
        <w:spacing w:after="0"/>
        <w:jc w:val="right"/>
        <w:rPr>
          <w:rFonts w:cstheme="minorHAnsi"/>
          <w:color w:val="000000" w:themeColor="text1"/>
        </w:rPr>
      </w:pPr>
    </w:p>
    <w:p w:rsidR="00144997" w:rsidRPr="00334FAB" w:rsidRDefault="00144997" w:rsidP="00144997">
      <w:pPr>
        <w:spacing w:after="0"/>
        <w:jc w:val="right"/>
        <w:rPr>
          <w:rFonts w:cstheme="minorHAnsi"/>
          <w:color w:val="000000" w:themeColor="text1"/>
        </w:rPr>
      </w:pPr>
      <w:r w:rsidRPr="00334FAB">
        <w:rPr>
          <w:rFonts w:cstheme="minorHAnsi"/>
          <w:color w:val="000000" w:themeColor="text1"/>
        </w:rPr>
        <w:t>___________________</w:t>
      </w:r>
    </w:p>
    <w:p w:rsidR="005566ED" w:rsidRDefault="005566ED" w:rsidP="00AE7965">
      <w:pPr>
        <w:spacing w:after="0"/>
        <w:jc w:val="both"/>
        <w:rPr>
          <w:rFonts w:cstheme="minorHAnsi"/>
          <w:b/>
          <w:i/>
          <w:color w:val="000000" w:themeColor="text1"/>
          <w:u w:val="single"/>
        </w:rPr>
      </w:pPr>
    </w:p>
    <w:p w:rsidR="00AE7965" w:rsidRPr="00334FAB" w:rsidRDefault="00AE7965" w:rsidP="00AE7965">
      <w:p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  <w:bookmarkStart w:id="0" w:name="_GoBack"/>
      <w:bookmarkEnd w:id="0"/>
      <w:r w:rsidRPr="00334FAB">
        <w:rPr>
          <w:rFonts w:cstheme="minorHAnsi"/>
          <w:b/>
          <w:i/>
          <w:color w:val="000000" w:themeColor="text1"/>
          <w:sz w:val="20"/>
          <w:szCs w:val="20"/>
          <w:u w:val="single"/>
        </w:rPr>
        <w:t>Ulteriore allegato all’istanza</w:t>
      </w:r>
    </w:p>
    <w:p w:rsidR="00AE7965" w:rsidRPr="00334FAB" w:rsidRDefault="00AE7965" w:rsidP="00AE7965">
      <w:p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  <w:r w:rsidRPr="00334FAB">
        <w:rPr>
          <w:rFonts w:cstheme="minorHAnsi"/>
          <w:color w:val="000000" w:themeColor="text1"/>
          <w:sz w:val="20"/>
          <w:szCs w:val="20"/>
        </w:rPr>
        <w:t>Relazione della società di revisione legale che esprima un giudizio di conformità degli importi dichiarati rispetto ai valori esposti nella situazione contabile della società. Tale giudizio è espresso sulla base dei principi di revisione contabile utilizzati in sede di redazione del bilancio di esercizio.</w:t>
      </w:r>
    </w:p>
    <w:p w:rsidR="00AE7965" w:rsidRPr="00334FAB" w:rsidRDefault="00AE7965" w:rsidP="00AE7965">
      <w:pPr>
        <w:spacing w:after="0"/>
        <w:jc w:val="both"/>
        <w:rPr>
          <w:rFonts w:cstheme="minorHAnsi"/>
          <w:color w:val="000000" w:themeColor="text1"/>
        </w:rPr>
      </w:pPr>
    </w:p>
    <w:p w:rsidR="008F7605" w:rsidRDefault="00332421" w:rsidP="00332421">
      <w:pPr>
        <w:spacing w:after="0"/>
        <w:jc w:val="both"/>
        <w:rPr>
          <w:rFonts w:cstheme="minorHAnsi"/>
          <w:color w:val="000000" w:themeColor="text1"/>
          <w:sz w:val="16"/>
          <w:szCs w:val="16"/>
        </w:rPr>
      </w:pPr>
      <w:r w:rsidRPr="00334FAB">
        <w:rPr>
          <w:rFonts w:cstheme="minorHAnsi"/>
          <w:color w:val="000000" w:themeColor="text1"/>
          <w:sz w:val="16"/>
          <w:szCs w:val="16"/>
        </w:rPr>
        <w:t>N</w:t>
      </w:r>
      <w:r w:rsidR="00972FF8" w:rsidRPr="00334FAB">
        <w:rPr>
          <w:rFonts w:cstheme="minorHAnsi"/>
          <w:color w:val="000000" w:themeColor="text1"/>
          <w:sz w:val="16"/>
          <w:szCs w:val="16"/>
        </w:rPr>
        <w:t xml:space="preserve">.B.: </w:t>
      </w:r>
      <w:r w:rsidR="0002383E" w:rsidRPr="00334FAB">
        <w:rPr>
          <w:rFonts w:cstheme="minorHAnsi"/>
          <w:color w:val="000000" w:themeColor="text1"/>
          <w:sz w:val="16"/>
          <w:szCs w:val="16"/>
        </w:rPr>
        <w:t>L’allegazione della copia fotostatica del documento d’identità del sottoscrittore della dichiarazione sostitutiva di atto di notorietà ex ar</w:t>
      </w:r>
      <w:r w:rsidR="00A11932">
        <w:rPr>
          <w:rFonts w:cstheme="minorHAnsi"/>
          <w:color w:val="000000" w:themeColor="text1"/>
          <w:sz w:val="16"/>
          <w:szCs w:val="16"/>
        </w:rPr>
        <w:t>t</w:t>
      </w:r>
      <w:r w:rsidR="0002383E" w:rsidRPr="00334FAB">
        <w:rPr>
          <w:rFonts w:cstheme="minorHAnsi"/>
          <w:color w:val="000000" w:themeColor="text1"/>
          <w:sz w:val="16"/>
          <w:szCs w:val="16"/>
        </w:rPr>
        <w:t>t. 46 e 47 D.P.R. 445/2000 è adempimento inderogabile, atto a conferire autenticità legale alla sottoscrizione apposta in calce alla dichiarazione e giuridica esistenza ed efficacia all’autocertificazione.</w:t>
      </w:r>
    </w:p>
    <w:p w:rsidR="002B2C82" w:rsidRPr="002B2C82" w:rsidRDefault="000721D9" w:rsidP="000721D9">
      <w:pPr>
        <w:spacing w:before="240" w:after="0"/>
        <w:jc w:val="both"/>
        <w:rPr>
          <w:rFonts w:cstheme="minorHAnsi"/>
          <w:i/>
          <w:color w:val="000000" w:themeColor="text1"/>
          <w:sz w:val="16"/>
          <w:szCs w:val="16"/>
        </w:rPr>
      </w:pPr>
      <w:r w:rsidRPr="007744B2">
        <w:rPr>
          <w:rFonts w:cstheme="minorHAnsi"/>
          <w:color w:val="000000" w:themeColor="text1"/>
          <w:sz w:val="16"/>
          <w:szCs w:val="16"/>
        </w:rPr>
        <w:t>Le informazioni contenute nel presente modello saranno trattate dalla CSEA esclusivamente nell’ambito del procedimento per il quale le stesse vengono prodotte, ai sensi del Regolamento UE 2016/679 e del D.Lgs. 196/2003 come modificato dal D.Lgs. 101/2018.</w:t>
      </w:r>
    </w:p>
    <w:sectPr w:rsidR="002B2C82" w:rsidRPr="002B2C82" w:rsidSect="009929A7">
      <w:footerReference w:type="default" r:id="rId9"/>
      <w:pgSz w:w="11906" w:h="16838" w:code="9"/>
      <w:pgMar w:top="1418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4C4" w:rsidRDefault="002474C4" w:rsidP="00944B06">
      <w:pPr>
        <w:spacing w:after="0" w:line="240" w:lineRule="auto"/>
      </w:pPr>
      <w:r>
        <w:separator/>
      </w:r>
    </w:p>
  </w:endnote>
  <w:endnote w:type="continuationSeparator" w:id="0">
    <w:p w:rsidR="002474C4" w:rsidRDefault="002474C4" w:rsidP="0094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1D9" w:rsidRPr="00A21BBF" w:rsidRDefault="00DF27EE" w:rsidP="00A21BBF">
    <w:pPr>
      <w:pStyle w:val="Pidipagina"/>
      <w:jc w:val="right"/>
    </w:pPr>
    <w:r>
      <w:fldChar w:fldCharType="begin"/>
    </w:r>
    <w:r w:rsidR="009B66BA">
      <w:instrText>PAGE   \* MERGEFORMAT</w:instrText>
    </w:r>
    <w:r>
      <w:fldChar w:fldCharType="separate"/>
    </w:r>
    <w:r w:rsidR="00445A2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4C4" w:rsidRDefault="002474C4" w:rsidP="00944B06">
      <w:pPr>
        <w:spacing w:after="0" w:line="240" w:lineRule="auto"/>
      </w:pPr>
      <w:r>
        <w:separator/>
      </w:r>
    </w:p>
  </w:footnote>
  <w:footnote w:type="continuationSeparator" w:id="0">
    <w:p w:rsidR="002474C4" w:rsidRDefault="002474C4" w:rsidP="00944B06">
      <w:pPr>
        <w:spacing w:after="0" w:line="240" w:lineRule="auto"/>
      </w:pPr>
      <w:r>
        <w:continuationSeparator/>
      </w:r>
    </w:p>
  </w:footnote>
  <w:footnote w:id="1">
    <w:p w:rsidR="000721D9" w:rsidRDefault="000721D9">
      <w:pPr>
        <w:pStyle w:val="Testonotaapidipagina"/>
      </w:pPr>
      <w:r>
        <w:rPr>
          <w:rStyle w:val="Rimandonotaapidipagina"/>
        </w:rPr>
        <w:footnoteRef/>
      </w:r>
      <w:r>
        <w:t xml:space="preserve"> In caso di rappresentante negoziale, allegare apposita procura a firma del legale rappresentante completa dei documenti di identità di chi firma la procura e del procuratore indicato.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DE7"/>
    <w:multiLevelType w:val="hybridMultilevel"/>
    <w:tmpl w:val="BE6E01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5D2"/>
    <w:multiLevelType w:val="hybridMultilevel"/>
    <w:tmpl w:val="D44E394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77A0FE9"/>
    <w:multiLevelType w:val="hybridMultilevel"/>
    <w:tmpl w:val="808C10AE"/>
    <w:lvl w:ilvl="0" w:tplc="44CA5C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3FF194A"/>
    <w:multiLevelType w:val="hybridMultilevel"/>
    <w:tmpl w:val="2C52C336"/>
    <w:lvl w:ilvl="0" w:tplc="F806BC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70DF2"/>
    <w:multiLevelType w:val="hybridMultilevel"/>
    <w:tmpl w:val="4F74AD3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1D06E8"/>
    <w:multiLevelType w:val="hybridMultilevel"/>
    <w:tmpl w:val="5AB2B160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075231"/>
    <w:multiLevelType w:val="hybridMultilevel"/>
    <w:tmpl w:val="EA78888A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9F006B"/>
    <w:multiLevelType w:val="hybridMultilevel"/>
    <w:tmpl w:val="DFBA6A04"/>
    <w:lvl w:ilvl="0" w:tplc="1AC2F5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C31A3"/>
    <w:multiLevelType w:val="hybridMultilevel"/>
    <w:tmpl w:val="389E4FEC"/>
    <w:lvl w:ilvl="0" w:tplc="5BAC298C"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CE"/>
    <w:rsid w:val="0002383E"/>
    <w:rsid w:val="00027E93"/>
    <w:rsid w:val="000325F9"/>
    <w:rsid w:val="0003778D"/>
    <w:rsid w:val="000434C0"/>
    <w:rsid w:val="000523D9"/>
    <w:rsid w:val="000721D9"/>
    <w:rsid w:val="00084321"/>
    <w:rsid w:val="000A138B"/>
    <w:rsid w:val="000B5B76"/>
    <w:rsid w:val="000B7E12"/>
    <w:rsid w:val="000C5A5F"/>
    <w:rsid w:val="000C7E63"/>
    <w:rsid w:val="000D6A47"/>
    <w:rsid w:val="000E5927"/>
    <w:rsid w:val="000E6C09"/>
    <w:rsid w:val="000E77E0"/>
    <w:rsid w:val="00127F72"/>
    <w:rsid w:val="00144997"/>
    <w:rsid w:val="0015209B"/>
    <w:rsid w:val="00156736"/>
    <w:rsid w:val="00165750"/>
    <w:rsid w:val="00173582"/>
    <w:rsid w:val="001913BB"/>
    <w:rsid w:val="00196DDC"/>
    <w:rsid w:val="001C5F24"/>
    <w:rsid w:val="001E17EC"/>
    <w:rsid w:val="001F419D"/>
    <w:rsid w:val="00206C78"/>
    <w:rsid w:val="002102CE"/>
    <w:rsid w:val="00210943"/>
    <w:rsid w:val="0021120B"/>
    <w:rsid w:val="00230369"/>
    <w:rsid w:val="00233074"/>
    <w:rsid w:val="002339B7"/>
    <w:rsid w:val="00236846"/>
    <w:rsid w:val="002473E3"/>
    <w:rsid w:val="002474C4"/>
    <w:rsid w:val="00271270"/>
    <w:rsid w:val="002A2DDE"/>
    <w:rsid w:val="002B2C82"/>
    <w:rsid w:val="002C07CF"/>
    <w:rsid w:val="002C2989"/>
    <w:rsid w:val="002D1D46"/>
    <w:rsid w:val="002E3D30"/>
    <w:rsid w:val="002F17EC"/>
    <w:rsid w:val="00307DBF"/>
    <w:rsid w:val="00332421"/>
    <w:rsid w:val="00334FAB"/>
    <w:rsid w:val="00372461"/>
    <w:rsid w:val="00373C36"/>
    <w:rsid w:val="003D35B0"/>
    <w:rsid w:val="003D56BF"/>
    <w:rsid w:val="003F0368"/>
    <w:rsid w:val="00416FCE"/>
    <w:rsid w:val="00420924"/>
    <w:rsid w:val="00426003"/>
    <w:rsid w:val="0044413D"/>
    <w:rsid w:val="00445A29"/>
    <w:rsid w:val="00460131"/>
    <w:rsid w:val="00472872"/>
    <w:rsid w:val="004B121E"/>
    <w:rsid w:val="004C1132"/>
    <w:rsid w:val="004C66FC"/>
    <w:rsid w:val="004D15FF"/>
    <w:rsid w:val="004D18D3"/>
    <w:rsid w:val="004E21DF"/>
    <w:rsid w:val="004F63F7"/>
    <w:rsid w:val="00503014"/>
    <w:rsid w:val="00505BB0"/>
    <w:rsid w:val="005120D0"/>
    <w:rsid w:val="00524CC6"/>
    <w:rsid w:val="005566ED"/>
    <w:rsid w:val="00561BC7"/>
    <w:rsid w:val="005626C0"/>
    <w:rsid w:val="00567D93"/>
    <w:rsid w:val="005817CD"/>
    <w:rsid w:val="00581A9A"/>
    <w:rsid w:val="00595B96"/>
    <w:rsid w:val="005C00C4"/>
    <w:rsid w:val="005E48C2"/>
    <w:rsid w:val="005F0D29"/>
    <w:rsid w:val="005F401C"/>
    <w:rsid w:val="00601D21"/>
    <w:rsid w:val="00630EE3"/>
    <w:rsid w:val="00631DF9"/>
    <w:rsid w:val="00636041"/>
    <w:rsid w:val="00637F3C"/>
    <w:rsid w:val="00643122"/>
    <w:rsid w:val="00660E10"/>
    <w:rsid w:val="006730BB"/>
    <w:rsid w:val="006940EF"/>
    <w:rsid w:val="006C147B"/>
    <w:rsid w:val="006C4A2A"/>
    <w:rsid w:val="006C79E5"/>
    <w:rsid w:val="007875A4"/>
    <w:rsid w:val="007E7C7C"/>
    <w:rsid w:val="007F2E57"/>
    <w:rsid w:val="007F4616"/>
    <w:rsid w:val="00805882"/>
    <w:rsid w:val="00805A0E"/>
    <w:rsid w:val="00812D1E"/>
    <w:rsid w:val="00831EF8"/>
    <w:rsid w:val="008450F7"/>
    <w:rsid w:val="008456EB"/>
    <w:rsid w:val="008538B8"/>
    <w:rsid w:val="00857508"/>
    <w:rsid w:val="00870549"/>
    <w:rsid w:val="0087744A"/>
    <w:rsid w:val="0089050D"/>
    <w:rsid w:val="0089702B"/>
    <w:rsid w:val="008C1EE5"/>
    <w:rsid w:val="008D256E"/>
    <w:rsid w:val="008F7605"/>
    <w:rsid w:val="0092112C"/>
    <w:rsid w:val="00931A3E"/>
    <w:rsid w:val="00932342"/>
    <w:rsid w:val="009353EC"/>
    <w:rsid w:val="00944B06"/>
    <w:rsid w:val="00966371"/>
    <w:rsid w:val="00972FF8"/>
    <w:rsid w:val="009929A7"/>
    <w:rsid w:val="009B2EBD"/>
    <w:rsid w:val="009B54BA"/>
    <w:rsid w:val="009B66BA"/>
    <w:rsid w:val="009C3D8B"/>
    <w:rsid w:val="009D302C"/>
    <w:rsid w:val="00A0749D"/>
    <w:rsid w:val="00A11932"/>
    <w:rsid w:val="00A20D17"/>
    <w:rsid w:val="00A21BBF"/>
    <w:rsid w:val="00A2543D"/>
    <w:rsid w:val="00A375CF"/>
    <w:rsid w:val="00A4405E"/>
    <w:rsid w:val="00A7550C"/>
    <w:rsid w:val="00A81986"/>
    <w:rsid w:val="00A865ED"/>
    <w:rsid w:val="00AB38AB"/>
    <w:rsid w:val="00AE390C"/>
    <w:rsid w:val="00AE7965"/>
    <w:rsid w:val="00B07C73"/>
    <w:rsid w:val="00B10E9E"/>
    <w:rsid w:val="00B16CE2"/>
    <w:rsid w:val="00B22264"/>
    <w:rsid w:val="00B23D31"/>
    <w:rsid w:val="00B31C3C"/>
    <w:rsid w:val="00B36C94"/>
    <w:rsid w:val="00B73244"/>
    <w:rsid w:val="00B90000"/>
    <w:rsid w:val="00B9495F"/>
    <w:rsid w:val="00BC231D"/>
    <w:rsid w:val="00BC4F94"/>
    <w:rsid w:val="00BD21C8"/>
    <w:rsid w:val="00BD3FE1"/>
    <w:rsid w:val="00BD5F53"/>
    <w:rsid w:val="00BE1943"/>
    <w:rsid w:val="00BE7D3A"/>
    <w:rsid w:val="00C12B6D"/>
    <w:rsid w:val="00C27449"/>
    <w:rsid w:val="00C34A7D"/>
    <w:rsid w:val="00C473B2"/>
    <w:rsid w:val="00C550D8"/>
    <w:rsid w:val="00C9140B"/>
    <w:rsid w:val="00C93854"/>
    <w:rsid w:val="00CD0DED"/>
    <w:rsid w:val="00CD3014"/>
    <w:rsid w:val="00CE6EC7"/>
    <w:rsid w:val="00CE7FB9"/>
    <w:rsid w:val="00CF001B"/>
    <w:rsid w:val="00D65EF3"/>
    <w:rsid w:val="00D75906"/>
    <w:rsid w:val="00DF27EE"/>
    <w:rsid w:val="00E147C3"/>
    <w:rsid w:val="00E233E8"/>
    <w:rsid w:val="00E3391D"/>
    <w:rsid w:val="00E534EC"/>
    <w:rsid w:val="00E70C34"/>
    <w:rsid w:val="00EA320B"/>
    <w:rsid w:val="00EB48B1"/>
    <w:rsid w:val="00EB62A0"/>
    <w:rsid w:val="00EC6554"/>
    <w:rsid w:val="00ED0A98"/>
    <w:rsid w:val="00ED2203"/>
    <w:rsid w:val="00ED2C5C"/>
    <w:rsid w:val="00ED727B"/>
    <w:rsid w:val="00EE4F3C"/>
    <w:rsid w:val="00F02DD1"/>
    <w:rsid w:val="00F15DD2"/>
    <w:rsid w:val="00F16330"/>
    <w:rsid w:val="00F20CE9"/>
    <w:rsid w:val="00F2149D"/>
    <w:rsid w:val="00F242FD"/>
    <w:rsid w:val="00F325ED"/>
    <w:rsid w:val="00F5178C"/>
    <w:rsid w:val="00F55DB9"/>
    <w:rsid w:val="00F60120"/>
    <w:rsid w:val="00F67F0C"/>
    <w:rsid w:val="00F76BE7"/>
    <w:rsid w:val="00F87630"/>
    <w:rsid w:val="00F90DC3"/>
    <w:rsid w:val="00FA12E3"/>
    <w:rsid w:val="00FA3878"/>
    <w:rsid w:val="00FA3B50"/>
    <w:rsid w:val="00FC57DE"/>
    <w:rsid w:val="00FC5883"/>
    <w:rsid w:val="00FD6E7E"/>
    <w:rsid w:val="00FE511D"/>
    <w:rsid w:val="00FF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A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6C4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65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B06"/>
  </w:style>
  <w:style w:type="paragraph" w:styleId="Pidipagina">
    <w:name w:val="footer"/>
    <w:basedOn w:val="Normale"/>
    <w:link w:val="Pidipagina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B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F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FF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2F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2FF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B5B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5B7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5B7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5B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5B7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A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6C4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65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B06"/>
  </w:style>
  <w:style w:type="paragraph" w:styleId="Pidipagina">
    <w:name w:val="footer"/>
    <w:basedOn w:val="Normale"/>
    <w:link w:val="Pidipagina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B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F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FF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2F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2FF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B5B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5B7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5B7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5B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5B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04182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EEEEEE"/>
                            <w:right w:val="none" w:sz="0" w:space="0" w:color="auto"/>
                          </w:divBdr>
                        </w:div>
                        <w:div w:id="8992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6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38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63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1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86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36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1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9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4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5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3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4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34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83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32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5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93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5B556-8456-44C5-8A89-E5351CF5C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2970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alleva</dc:creator>
  <cp:lastModifiedBy>MOLINARI Barbara CSEA</cp:lastModifiedBy>
  <cp:revision>2</cp:revision>
  <cp:lastPrinted>2018-09-27T16:10:00Z</cp:lastPrinted>
  <dcterms:created xsi:type="dcterms:W3CDTF">2019-09-27T08:59:00Z</dcterms:created>
  <dcterms:modified xsi:type="dcterms:W3CDTF">2019-09-27T08:59:00Z</dcterms:modified>
</cp:coreProperties>
</file>