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="0085212E">
        <w:rPr>
          <w:rFonts w:ascii="Calibri" w:hAnsi="Calibri" w:cs="Calibri"/>
        </w:rPr>
        <w:t>__</w:t>
      </w:r>
      <w:r w:rsidRPr="00F578BE">
        <w:rPr>
          <w:rFonts w:ascii="Calibri" w:hAnsi="Calibri" w:cs="Calibri"/>
        </w:rPr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D61574" w:rsidRDefault="00630F98" w:rsidP="00BD417C">
      <w:pPr>
        <w:shd w:val="clear" w:color="auto" w:fill="FFFFFF"/>
        <w:jc w:val="both"/>
        <w:rPr>
          <w:rFonts w:ascii="Calibri" w:hAnsi="Calibri" w:cs="Calibri"/>
        </w:rPr>
      </w:pPr>
      <w:r w:rsidRPr="00D6157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D61574">
        <w:rPr>
          <w:rFonts w:ascii="Calibri" w:hAnsi="Calibri" w:cs="Calibri"/>
          <w:color w:val="000000"/>
          <w:spacing w:val="1"/>
        </w:rPr>
        <w:t>7</w:t>
      </w:r>
      <w:r w:rsidRPr="00D6157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D61574">
        <w:rPr>
          <w:rFonts w:ascii="Calibri" w:hAnsi="Calibri" w:cs="Calibri"/>
          <w:color w:val="000000"/>
          <w:spacing w:val="1"/>
        </w:rPr>
        <w:t>,</w:t>
      </w:r>
      <w:r w:rsidR="00616066" w:rsidRPr="00D61574">
        <w:rPr>
          <w:rFonts w:ascii="Calibri" w:hAnsi="Calibri" w:cs="Calibri"/>
        </w:rPr>
        <w:t xml:space="preserve"> </w:t>
      </w:r>
      <w:r w:rsidR="00FE614E" w:rsidRPr="00D61574">
        <w:rPr>
          <w:rFonts w:ascii="Calibri" w:hAnsi="Calibri" w:cs="Calibri"/>
        </w:rPr>
        <w:t xml:space="preserve">la </w:t>
      </w:r>
      <w:r w:rsidR="00FE614E" w:rsidRPr="00AA7D1A">
        <w:rPr>
          <w:rFonts w:ascii="Calibri" w:hAnsi="Calibri" w:cs="Calibri"/>
          <w:color w:val="000000"/>
          <w:spacing w:val="1"/>
        </w:rPr>
        <w:t>veridicità de</w:t>
      </w:r>
      <w:r w:rsidR="00616066" w:rsidRPr="00AA7D1A">
        <w:rPr>
          <w:rFonts w:ascii="Calibri" w:hAnsi="Calibri" w:cs="Calibri"/>
          <w:color w:val="000000"/>
          <w:spacing w:val="1"/>
        </w:rPr>
        <w:t>i dati contenuti nel</w:t>
      </w:r>
      <w:r w:rsidR="003158B6" w:rsidRPr="00AA7D1A">
        <w:rPr>
          <w:rFonts w:ascii="Calibri" w:hAnsi="Calibri" w:cs="Calibri"/>
          <w:color w:val="000000"/>
          <w:spacing w:val="1"/>
        </w:rPr>
        <w:t>/i</w:t>
      </w:r>
      <w:r w:rsidR="00616066" w:rsidRPr="00AA7D1A">
        <w:rPr>
          <w:rFonts w:ascii="Calibri" w:hAnsi="Calibri" w:cs="Calibri"/>
          <w:color w:val="000000"/>
          <w:spacing w:val="1"/>
        </w:rPr>
        <w:t xml:space="preserve"> </w:t>
      </w:r>
      <w:r w:rsidR="008D7333" w:rsidRPr="00AA7D1A">
        <w:rPr>
          <w:rFonts w:ascii="Calibri" w:hAnsi="Calibri" w:cs="Calibri"/>
          <w:color w:val="000000"/>
          <w:spacing w:val="1"/>
        </w:rPr>
        <w:t>prospetto</w:t>
      </w:r>
      <w:r w:rsidR="00FE614E" w:rsidRPr="00AA7D1A">
        <w:rPr>
          <w:rFonts w:ascii="Calibri" w:hAnsi="Calibri" w:cs="Calibri"/>
          <w:color w:val="000000"/>
          <w:spacing w:val="1"/>
        </w:rPr>
        <w:t>/i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 allegato</w:t>
      </w:r>
      <w:r w:rsidR="00FE614E" w:rsidRPr="00AA7D1A">
        <w:rPr>
          <w:rFonts w:ascii="Calibri" w:hAnsi="Calibri" w:cs="Calibri"/>
          <w:color w:val="000000"/>
          <w:spacing w:val="1"/>
        </w:rPr>
        <w:t>/i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 alla presente</w:t>
      </w:r>
      <w:r w:rsidR="00FE614E" w:rsidRPr="00AA7D1A">
        <w:rPr>
          <w:rFonts w:ascii="Calibri" w:hAnsi="Calibri" w:cs="Calibri"/>
          <w:color w:val="000000"/>
          <w:spacing w:val="1"/>
        </w:rPr>
        <w:t xml:space="preserve">, </w:t>
      </w:r>
      <w:r w:rsidR="008D7333" w:rsidRPr="00AA7D1A">
        <w:rPr>
          <w:rFonts w:ascii="Calibri" w:hAnsi="Calibri" w:cs="Calibri"/>
          <w:color w:val="000000"/>
          <w:spacing w:val="1"/>
        </w:rPr>
        <w:t>ai fini del</w:t>
      </w:r>
      <w:r w:rsidR="00BD417C" w:rsidRPr="00AA7D1A">
        <w:rPr>
          <w:rFonts w:ascii="Calibri" w:hAnsi="Calibri" w:cs="Calibri"/>
          <w:color w:val="000000"/>
          <w:spacing w:val="1"/>
        </w:rPr>
        <w:t xml:space="preserve"> calcolo dell’indice di mercato degli oneri ammessi al meccanismo di reintegrazione </w:t>
      </w:r>
      <w:r w:rsidR="00AA7D1A" w:rsidRPr="00C40EF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A7D1A" w:rsidRPr="00C40EFE">
        <w:rPr>
          <w:rFonts w:asciiTheme="minorHAnsi" w:hAnsiTheme="minorHAnsi" w:cstheme="minorHAnsi"/>
          <w:i/>
          <w:iCs/>
          <w:position w:val="-14"/>
          <w:sz w:val="20"/>
          <w:szCs w:val="20"/>
        </w:rPr>
        <w:object w:dxaOrig="5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6.5pt" o:ole="">
            <v:imagedata r:id="rId6" o:title=""/>
          </v:shape>
          <o:OLEObject Type="Embed" ProgID="Equation.3" ShapeID="_x0000_i1025" DrawAspect="Content" ObjectID="_1505640055" r:id="rId7"/>
        </w:object>
      </w:r>
      <w:r w:rsidR="00AA7D1A" w:rsidRPr="00C40EF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D417C" w:rsidRPr="00AA7D1A">
        <w:rPr>
          <w:rFonts w:ascii="Calibri" w:hAnsi="Calibri" w:cs="Calibri"/>
          <w:color w:val="000000"/>
          <w:spacing w:val="1"/>
        </w:rPr>
        <w:t xml:space="preserve"> relativo a ciascun anno dei periodi di esercizio della salvaguardia secondo quanto previsto 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alla delibera dell’AEEGSI </w:t>
      </w:r>
      <w:r w:rsidR="00FE614E" w:rsidRPr="00AA7D1A">
        <w:rPr>
          <w:rFonts w:ascii="Calibri" w:hAnsi="Calibri" w:cs="Calibri"/>
          <w:color w:val="000000"/>
          <w:spacing w:val="1"/>
        </w:rPr>
        <w:t>370/201</w:t>
      </w:r>
      <w:r w:rsidR="000B1AB5" w:rsidRPr="00AA7D1A">
        <w:rPr>
          <w:rFonts w:ascii="Calibri" w:hAnsi="Calibri" w:cs="Calibri"/>
          <w:color w:val="000000"/>
          <w:spacing w:val="1"/>
        </w:rPr>
        <w:t>2</w:t>
      </w:r>
      <w:r w:rsidR="00FE614E" w:rsidRPr="00AA7D1A">
        <w:rPr>
          <w:rFonts w:ascii="Calibri" w:hAnsi="Calibri" w:cs="Calibri"/>
          <w:color w:val="000000"/>
          <w:spacing w:val="1"/>
        </w:rPr>
        <w:t>/R/</w:t>
      </w:r>
      <w:proofErr w:type="spellStart"/>
      <w:r w:rsidR="00FE614E" w:rsidRPr="00AA7D1A">
        <w:rPr>
          <w:rFonts w:ascii="Calibri" w:hAnsi="Calibri" w:cs="Calibri"/>
          <w:color w:val="000000"/>
          <w:spacing w:val="1"/>
        </w:rPr>
        <w:t>eel</w:t>
      </w:r>
      <w:proofErr w:type="spellEnd"/>
      <w:r w:rsidR="000B1AB5" w:rsidRPr="00AA7D1A">
        <w:rPr>
          <w:rFonts w:ascii="Calibri" w:hAnsi="Calibri" w:cs="Calibri"/>
          <w:color w:val="000000"/>
          <w:spacing w:val="1"/>
        </w:rPr>
        <w:t xml:space="preserve"> e </w:t>
      </w:r>
      <w:proofErr w:type="spellStart"/>
      <w:r w:rsidR="000B1AB5" w:rsidRPr="00AA7D1A">
        <w:rPr>
          <w:rFonts w:ascii="Calibri" w:hAnsi="Calibri" w:cs="Calibri"/>
          <w:color w:val="000000"/>
          <w:spacing w:val="1"/>
        </w:rPr>
        <w:t>s.m.i</w:t>
      </w:r>
      <w:r w:rsidR="00616066" w:rsidRPr="00D61574">
        <w:rPr>
          <w:rFonts w:ascii="Calibri" w:hAnsi="Calibri" w:cs="Calibri"/>
        </w:rPr>
        <w:t>.</w:t>
      </w:r>
      <w:proofErr w:type="spellEnd"/>
      <w:r w:rsidR="00AA7D1A">
        <w:rPr>
          <w:rFonts w:ascii="Calibri" w:hAnsi="Calibri" w:cs="Calibri"/>
        </w:rPr>
        <w:t>.</w:t>
      </w:r>
    </w:p>
    <w:p w:rsidR="008C63E9" w:rsidRPr="008D7333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5A0383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E614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L</w:t>
      </w:r>
      <w:r w:rsidR="00616066" w:rsidRPr="00FE614E">
        <w:rPr>
          <w:rFonts w:ascii="Calibri" w:hAnsi="Calibri" w:cs="Calibri"/>
          <w:sz w:val="22"/>
          <w:szCs w:val="22"/>
        </w:rPr>
        <w:t xml:space="preserve">'amministrazione, ai sensi dell'art. 71 del </w:t>
      </w:r>
      <w:r w:rsidR="00D2336C" w:rsidRPr="00FE614E">
        <w:rPr>
          <w:rFonts w:ascii="Calibri" w:hAnsi="Calibri" w:cs="Calibri"/>
          <w:sz w:val="22"/>
          <w:szCs w:val="22"/>
        </w:rPr>
        <w:t xml:space="preserve">D.P.R. n. </w:t>
      </w:r>
      <w:r w:rsidR="00616066" w:rsidRPr="00FE614E">
        <w:rPr>
          <w:rFonts w:ascii="Calibri" w:hAnsi="Calibri" w:cs="Calibri"/>
          <w:sz w:val="22"/>
          <w:szCs w:val="22"/>
        </w:rPr>
        <w:t>445/00, procederà a idonei controlli, anche</w:t>
      </w:r>
      <w:r w:rsidR="001564D9">
        <w:rPr>
          <w:rFonts w:ascii="Calibri" w:hAnsi="Calibri" w:cs="Calibri"/>
          <w:sz w:val="22"/>
          <w:szCs w:val="22"/>
        </w:rPr>
        <w:t xml:space="preserve"> a</w:t>
      </w:r>
      <w:r w:rsidR="00616066" w:rsidRPr="00FE614E">
        <w:rPr>
          <w:rFonts w:ascii="Calibri" w:hAnsi="Calibri" w:cs="Calibri"/>
          <w:sz w:val="22"/>
          <w:szCs w:val="22"/>
        </w:rPr>
        <w:t xml:space="preserve"> campione, sulla veridicità' delle dichiarazioni sostitutive.</w:t>
      </w:r>
    </w:p>
    <w:p w:rsidR="003C1C65" w:rsidRPr="00FE614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</w:p>
    <w:p w:rsidR="008C63E9" w:rsidRPr="00FE614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Informativa ai sensi dell’art.13 del D</w:t>
      </w:r>
      <w:r w:rsidR="001564D9">
        <w:rPr>
          <w:rFonts w:ascii="Calibri" w:hAnsi="Calibri" w:cs="Calibri"/>
          <w:sz w:val="22"/>
          <w:szCs w:val="22"/>
        </w:rPr>
        <w:t>.lgs.</w:t>
      </w:r>
      <w:r w:rsidRPr="00FE614E">
        <w:rPr>
          <w:rFonts w:ascii="Calibri" w:hAnsi="Calibri" w:cs="Calibri"/>
          <w:sz w:val="22"/>
          <w:szCs w:val="22"/>
        </w:rPr>
        <w:t xml:space="preserve"> n.196</w:t>
      </w:r>
      <w:r w:rsidR="001564D9">
        <w:rPr>
          <w:rFonts w:ascii="Calibri" w:hAnsi="Calibri" w:cs="Calibri"/>
          <w:sz w:val="22"/>
          <w:szCs w:val="22"/>
        </w:rPr>
        <w:t>/2003</w:t>
      </w:r>
      <w:bookmarkStart w:id="0" w:name="_GoBack"/>
      <w:bookmarkEnd w:id="0"/>
      <w:r w:rsidRPr="00FE614E">
        <w:rPr>
          <w:rFonts w:ascii="Calibri" w:hAnsi="Calibri" w:cs="Calibri"/>
          <w:sz w:val="22"/>
          <w:szCs w:val="22"/>
        </w:rPr>
        <w:t>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Default="00BB1F98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per la comunicazione 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ei dati relativi al periodo di esercizio del servizio di salvaguardia 2012/</w:t>
      </w:r>
      <w:r w:rsidR="00651BA6">
        <w:rPr>
          <w:rFonts w:ascii="Calibri" w:hAnsi="Calibri" w:cs="Calibri"/>
          <w:sz w:val="22"/>
          <w:szCs w:val="22"/>
        </w:rPr>
        <w:t>2013</w:t>
      </w:r>
      <w:r w:rsidR="008D7333" w:rsidRPr="00FE614E">
        <w:rPr>
          <w:rFonts w:ascii="Calibri" w:hAnsi="Calibri" w:cs="Calibri"/>
          <w:bCs/>
          <w:sz w:val="22"/>
          <w:szCs w:val="22"/>
        </w:rPr>
        <w:t>;</w:t>
      </w:r>
    </w:p>
    <w:p w:rsidR="00FE614E" w:rsidRPr="00D61574" w:rsidRDefault="00FE614E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>
        <w:rPr>
          <w:rFonts w:ascii="Calibri" w:hAnsi="Calibri" w:cs="Calibri"/>
          <w:bCs/>
          <w:sz w:val="22"/>
          <w:szCs w:val="22"/>
        </w:rPr>
        <w:t xml:space="preserve">per la comunicazione </w:t>
      </w:r>
      <w:r>
        <w:rPr>
          <w:rFonts w:ascii="Calibri" w:hAnsi="Calibri" w:cs="Calibri"/>
          <w:bCs/>
          <w:sz w:val="22"/>
          <w:szCs w:val="22"/>
        </w:rPr>
        <w:t xml:space="preserve">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 w:rsidR="00651BA6">
        <w:rPr>
          <w:rFonts w:ascii="Calibri" w:hAnsi="Calibri" w:cs="Calibri"/>
          <w:sz w:val="22"/>
          <w:szCs w:val="22"/>
        </w:rPr>
        <w:t xml:space="preserve">ei dati relativi ai periodi di esercizio del servizio di salvaguardia </w:t>
      </w:r>
      <w:r w:rsidRPr="00D61574">
        <w:rPr>
          <w:rFonts w:ascii="Calibri" w:hAnsi="Calibri" w:cs="Calibri"/>
          <w:sz w:val="22"/>
          <w:szCs w:val="22"/>
        </w:rPr>
        <w:t>2008, 2009/2010 e 2011;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1564D9"/>
    <w:rsid w:val="00247ADA"/>
    <w:rsid w:val="003158B6"/>
    <w:rsid w:val="00351F6C"/>
    <w:rsid w:val="003625CB"/>
    <w:rsid w:val="003C1C65"/>
    <w:rsid w:val="004A5C9C"/>
    <w:rsid w:val="004C4D2D"/>
    <w:rsid w:val="004D244C"/>
    <w:rsid w:val="004D256F"/>
    <w:rsid w:val="004D735A"/>
    <w:rsid w:val="0059242F"/>
    <w:rsid w:val="005A0383"/>
    <w:rsid w:val="005D7F4B"/>
    <w:rsid w:val="00616066"/>
    <w:rsid w:val="00630F98"/>
    <w:rsid w:val="00651BA6"/>
    <w:rsid w:val="00745AC4"/>
    <w:rsid w:val="007C29E0"/>
    <w:rsid w:val="008052DC"/>
    <w:rsid w:val="00835F5B"/>
    <w:rsid w:val="0085212E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AA7D1A"/>
    <w:rsid w:val="00B70651"/>
    <w:rsid w:val="00B8304D"/>
    <w:rsid w:val="00BA664D"/>
    <w:rsid w:val="00BB1F98"/>
    <w:rsid w:val="00BD417C"/>
    <w:rsid w:val="00BE73A2"/>
    <w:rsid w:val="00C10B5D"/>
    <w:rsid w:val="00C3254E"/>
    <w:rsid w:val="00C44602"/>
    <w:rsid w:val="00C728A7"/>
    <w:rsid w:val="00CB38E7"/>
    <w:rsid w:val="00CD2D14"/>
    <w:rsid w:val="00CE4821"/>
    <w:rsid w:val="00D2336C"/>
    <w:rsid w:val="00D61574"/>
    <w:rsid w:val="00EB2CBD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Fabrizio Autero</cp:lastModifiedBy>
  <cp:revision>14</cp:revision>
  <cp:lastPrinted>2014-01-20T15:37:00Z</cp:lastPrinted>
  <dcterms:created xsi:type="dcterms:W3CDTF">2014-09-30T15:34:00Z</dcterms:created>
  <dcterms:modified xsi:type="dcterms:W3CDTF">2015-10-06T10:34:00Z</dcterms:modified>
</cp:coreProperties>
</file>