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07260" w14:textId="77777777" w:rsidR="00F336CC" w:rsidRDefault="00F336CC" w:rsidP="00F336CC">
      <w:pPr>
        <w:spacing w:after="0"/>
        <w:rPr>
          <w:rFonts w:cstheme="minorHAnsi"/>
          <w:color w:val="000000" w:themeColor="text1"/>
        </w:rPr>
      </w:pPr>
    </w:p>
    <w:p w14:paraId="1A60B122" w14:textId="77777777"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14:paraId="0A781A2E" w14:textId="77777777" w:rsidR="004D15FF" w:rsidRPr="00F16330" w:rsidRDefault="00A05C00" w:rsidP="00A4405E">
      <w:pPr>
        <w:spacing w:after="0"/>
        <w:ind w:left="6372"/>
        <w:rPr>
          <w:rFonts w:cstheme="minorHAnsi"/>
          <w:color w:val="000000" w:themeColor="text1"/>
        </w:rPr>
      </w:pPr>
      <w:r w:rsidRPr="00A05C00">
        <w:rPr>
          <w:rFonts w:cstheme="minorHAnsi"/>
          <w:color w:val="000000" w:themeColor="text1"/>
        </w:rPr>
        <w:t>Cassa per i servizi energetici e ambientali</w:t>
      </w:r>
    </w:p>
    <w:p w14:paraId="3C910C5C" w14:textId="77777777"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14:paraId="2394015C" w14:textId="77777777" w:rsidR="00F41178" w:rsidRPr="00F16330" w:rsidRDefault="002102CE" w:rsidP="00FB5D6C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14:paraId="0004FB65" w14:textId="77777777"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14:paraId="6CA1937C" w14:textId="77777777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046B" w14:textId="77777777" w:rsidR="00831EF8" w:rsidRPr="00EC5764" w:rsidRDefault="009A1EA4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83919" wp14:editId="63633C76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023ED0" w14:textId="77777777" w:rsidR="002E1C52" w:rsidRDefault="002E1C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83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14:paraId="48023ED0" w14:textId="77777777" w:rsidR="002E1C52" w:rsidRDefault="002E1C52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14:paraId="0C0F5597" w14:textId="77777777"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>47 del D.P.R. 28/12/2000, n. 445</w:t>
            </w:r>
          </w:p>
          <w:p w14:paraId="43534597" w14:textId="77777777" w:rsidR="00831EF8" w:rsidRPr="00EC5764" w:rsidRDefault="00831EF8" w:rsidP="007B39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</w:t>
            </w:r>
            <w:r w:rsidR="00A251F2">
              <w:rPr>
                <w:b/>
              </w:rPr>
              <w:t>’istanza</w:t>
            </w:r>
            <w:r w:rsidR="000E1052">
              <w:rPr>
                <w:b/>
              </w:rPr>
              <w:t xml:space="preserve"> di </w:t>
            </w:r>
            <w:r w:rsidR="007B3995">
              <w:rPr>
                <w:b/>
              </w:rPr>
              <w:t xml:space="preserve">partecipazione al meccanismo di riconoscimento </w:t>
            </w:r>
            <w:r w:rsidR="000A4ED5">
              <w:rPr>
                <w:b/>
              </w:rPr>
              <w:t xml:space="preserve">dei </w:t>
            </w:r>
            <w:r w:rsidR="007B3995">
              <w:rPr>
                <w:b/>
              </w:rPr>
              <w:t xml:space="preserve">crediti non riscossi </w:t>
            </w:r>
            <w:r w:rsidR="000A4ED5">
              <w:rPr>
                <w:b/>
              </w:rPr>
              <w:t>da</w:t>
            </w:r>
            <w:r w:rsidR="00342726">
              <w:rPr>
                <w:b/>
              </w:rPr>
              <w:t>i venditori</w:t>
            </w:r>
            <w:r w:rsidR="000E1052">
              <w:rPr>
                <w:b/>
              </w:rPr>
              <w:t xml:space="preserve">- </w:t>
            </w:r>
            <w:r w:rsidR="00BF7A0F" w:rsidRPr="00BF7A0F">
              <w:rPr>
                <w:b/>
              </w:rPr>
              <w:t xml:space="preserve">Art. </w:t>
            </w:r>
            <w:r w:rsidR="007B3995">
              <w:rPr>
                <w:b/>
              </w:rPr>
              <w:t>5</w:t>
            </w:r>
            <w:r w:rsidR="00BF7A0F" w:rsidRPr="00BF7A0F">
              <w:rPr>
                <w:b/>
              </w:rPr>
              <w:t xml:space="preserve"> del</w:t>
            </w:r>
            <w:r w:rsidR="000E1052">
              <w:rPr>
                <w:b/>
              </w:rPr>
              <w:t>l</w:t>
            </w:r>
            <w:r w:rsidR="00F857AA">
              <w:rPr>
                <w:b/>
              </w:rPr>
              <w:t>e</w:t>
            </w:r>
            <w:r w:rsidR="000E1052">
              <w:rPr>
                <w:b/>
              </w:rPr>
              <w:t xml:space="preserve"> Deliberazion</w:t>
            </w:r>
            <w:r w:rsidR="00F857AA">
              <w:rPr>
                <w:b/>
              </w:rPr>
              <w:t>i</w:t>
            </w:r>
            <w:r w:rsidR="000E1052">
              <w:rPr>
                <w:b/>
              </w:rPr>
              <w:t xml:space="preserve"> 629/2017/R/</w:t>
            </w:r>
            <w:r w:rsidR="000E1052" w:rsidRPr="00F857AA">
              <w:rPr>
                <w:b/>
                <w:sz w:val="20"/>
                <w:szCs w:val="20"/>
              </w:rPr>
              <w:t>EEL</w:t>
            </w:r>
            <w:r w:rsidR="00F857AA">
              <w:rPr>
                <w:b/>
              </w:rPr>
              <w:t xml:space="preserve"> e 202/209/R/</w:t>
            </w:r>
            <w:r w:rsidR="00F857AA" w:rsidRPr="00F857AA">
              <w:rPr>
                <w:b/>
                <w:sz w:val="20"/>
                <w:szCs w:val="20"/>
              </w:rPr>
              <w:t>EEL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0D6A47" w:rsidRPr="00F16330" w14:paraId="6536AA69" w14:textId="77777777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DA3EFE4" w14:textId="77777777"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14:paraId="5C904B2C" w14:textId="77777777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AE7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26A0CF8C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75BDC0B6" w14:textId="77777777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246EB4E" w14:textId="77777777"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14:paraId="3A229454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B96FADD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BA11C27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7F1B3CA3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EC1E281" w14:textId="77777777"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14:paraId="2EF0EDE2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52F227E2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BE2B657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2C56AFFD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37A0D21" w14:textId="77777777"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14:paraId="62707C38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4AA4046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05A526E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7BCFFEBF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418F084" w14:textId="77777777"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14:paraId="6C63329A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56CDCE5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34993010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65AF8322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3D5A1DD" w14:textId="77777777"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46653C4B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946A644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34C6EEED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068371E0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EC8C03B" w14:textId="77777777"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0F1449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="000E1052">
              <w:rPr>
                <w:rFonts w:cstheme="minorHAnsi"/>
                <w:color w:val="000000" w:themeColor="text1"/>
              </w:rPr>
              <w:t xml:space="preserve"> dell’impresa di vendita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511679F6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BB45B10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651A3AA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6147BBF3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5008DAB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14:paraId="2ACB50E7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8024986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4EB82BC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1D4CA786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A0357D0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14:paraId="0564D45D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20C374CE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083398E1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4E0CEC79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E7C9FD8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14:paraId="740A4A8C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60D8B0FA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9DAD3FF" w14:textId="77777777" w:rsidR="000D6A47" w:rsidRDefault="000D6A47" w:rsidP="009929A7">
      <w:pPr>
        <w:spacing w:after="0"/>
        <w:rPr>
          <w:sz w:val="16"/>
          <w:szCs w:val="16"/>
        </w:rPr>
      </w:pPr>
    </w:p>
    <w:p w14:paraId="6B03B048" w14:textId="77777777" w:rsidR="000E1052" w:rsidRPr="009929A7" w:rsidRDefault="000E1052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05D2F850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EA169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79AB3FA7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98CCD43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39B5F256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78C88D9B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EB313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6F500786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0ED6BDE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C3DA4C0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04BFD24B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64A5F" w14:textId="77777777" w:rsidR="004D18D3" w:rsidRPr="00F16330" w:rsidRDefault="004D18D3" w:rsidP="003A4006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14:paraId="0454DD16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32810" w14:textId="77777777"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6B23E5A" w14:textId="77777777"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9A3542" w:rsidRPr="009A3542">
        <w:rPr>
          <w:rFonts w:cstheme="minorHAnsi"/>
          <w:color w:val="000000" w:themeColor="text1"/>
        </w:rPr>
        <w:t xml:space="preserve">al meccanismo di riconoscimento </w:t>
      </w:r>
      <w:r w:rsidR="000A4ED5">
        <w:rPr>
          <w:rFonts w:cstheme="minorHAnsi"/>
          <w:color w:val="000000" w:themeColor="text1"/>
        </w:rPr>
        <w:t xml:space="preserve">dei </w:t>
      </w:r>
      <w:r w:rsidR="009A3542" w:rsidRPr="009A3542">
        <w:rPr>
          <w:rFonts w:cstheme="minorHAnsi"/>
          <w:color w:val="000000" w:themeColor="text1"/>
        </w:rPr>
        <w:t>crediti non riscossi</w:t>
      </w:r>
      <w:r w:rsidR="000E1052">
        <w:rPr>
          <w:rFonts w:cstheme="minorHAnsi"/>
          <w:color w:val="000000" w:themeColor="text1"/>
        </w:rPr>
        <w:t xml:space="preserve"> </w:t>
      </w:r>
      <w:r w:rsidR="000A4ED5">
        <w:rPr>
          <w:rFonts w:cstheme="minorHAnsi"/>
          <w:color w:val="000000" w:themeColor="text1"/>
        </w:rPr>
        <w:t>da</w:t>
      </w:r>
      <w:r w:rsidR="000E1052">
        <w:rPr>
          <w:rFonts w:cstheme="minorHAnsi"/>
          <w:color w:val="000000" w:themeColor="text1"/>
        </w:rPr>
        <w:t>i venditori</w:t>
      </w:r>
      <w:r w:rsidR="00C65931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="00AC3276">
        <w:rPr>
          <w:rFonts w:cstheme="minorHAnsi"/>
          <w:color w:val="000000" w:themeColor="text1"/>
        </w:rPr>
        <w:t xml:space="preserve">rt. </w:t>
      </w:r>
      <w:r w:rsidR="009A3542">
        <w:rPr>
          <w:rFonts w:cstheme="minorHAnsi"/>
          <w:color w:val="000000" w:themeColor="text1"/>
        </w:rPr>
        <w:t>5</w:t>
      </w:r>
      <w:r w:rsidRPr="00F16330">
        <w:rPr>
          <w:rFonts w:cstheme="minorHAnsi"/>
          <w:color w:val="000000" w:themeColor="text1"/>
        </w:rPr>
        <w:t xml:space="preserve"> del</w:t>
      </w:r>
      <w:r w:rsidR="000E1052">
        <w:rPr>
          <w:rFonts w:cstheme="minorHAnsi"/>
          <w:color w:val="000000" w:themeColor="text1"/>
        </w:rPr>
        <w:t>l</w:t>
      </w:r>
      <w:r w:rsidR="000A4ED5">
        <w:rPr>
          <w:rFonts w:cstheme="minorHAnsi"/>
          <w:color w:val="000000" w:themeColor="text1"/>
        </w:rPr>
        <w:t>e</w:t>
      </w:r>
      <w:r w:rsidR="000E1052">
        <w:rPr>
          <w:rFonts w:cstheme="minorHAnsi"/>
          <w:color w:val="000000" w:themeColor="text1"/>
        </w:rPr>
        <w:t xml:space="preserve"> Deliberazion</w:t>
      </w:r>
      <w:r w:rsidR="00A251F2">
        <w:rPr>
          <w:rFonts w:cstheme="minorHAnsi"/>
          <w:color w:val="000000" w:themeColor="text1"/>
        </w:rPr>
        <w:t>i</w:t>
      </w:r>
      <w:r w:rsidR="000E1052">
        <w:rPr>
          <w:rFonts w:cstheme="minorHAnsi"/>
          <w:color w:val="000000" w:themeColor="text1"/>
        </w:rPr>
        <w:t xml:space="preserve"> </w:t>
      </w:r>
      <w:r w:rsidR="00A251F2">
        <w:rPr>
          <w:rFonts w:cstheme="minorHAnsi"/>
          <w:color w:val="000000" w:themeColor="text1"/>
        </w:rPr>
        <w:t xml:space="preserve">dell’ARERA </w:t>
      </w:r>
      <w:r w:rsidR="00FA3158">
        <w:rPr>
          <w:rFonts w:cstheme="minorHAnsi"/>
          <w:color w:val="000000" w:themeColor="text1"/>
        </w:rPr>
        <w:t>629/2017/R/</w:t>
      </w:r>
      <w:r w:rsidR="00FA3158" w:rsidRPr="000A4ED5">
        <w:rPr>
          <w:rFonts w:cstheme="minorHAnsi"/>
          <w:color w:val="000000" w:themeColor="text1"/>
          <w:sz w:val="20"/>
          <w:szCs w:val="20"/>
        </w:rPr>
        <w:t>EEL</w:t>
      </w:r>
      <w:r w:rsidR="00165750">
        <w:rPr>
          <w:rFonts w:cstheme="minorHAnsi"/>
          <w:color w:val="000000" w:themeColor="text1"/>
        </w:rPr>
        <w:t xml:space="preserve"> e </w:t>
      </w:r>
      <w:r w:rsidR="000A4ED5">
        <w:rPr>
          <w:rFonts w:cstheme="minorHAnsi"/>
          <w:color w:val="000000" w:themeColor="text1"/>
        </w:rPr>
        <w:t>202/2019/R/</w:t>
      </w:r>
      <w:r w:rsidR="000A4ED5" w:rsidRPr="000A4ED5">
        <w:rPr>
          <w:rFonts w:cstheme="minorHAnsi"/>
          <w:color w:val="000000" w:themeColor="text1"/>
          <w:sz w:val="20"/>
          <w:szCs w:val="20"/>
        </w:rPr>
        <w:t>EEL</w:t>
      </w:r>
      <w:r w:rsidR="000A4ED5">
        <w:rPr>
          <w:rFonts w:cstheme="minorHAnsi"/>
          <w:color w:val="000000" w:themeColor="text1"/>
        </w:rPr>
        <w:t xml:space="preserve"> e </w:t>
      </w:r>
      <w:r w:rsidR="00165750">
        <w:rPr>
          <w:rFonts w:cstheme="minorHAnsi"/>
          <w:color w:val="000000" w:themeColor="text1"/>
        </w:rPr>
        <w:t>a tal fine</w:t>
      </w:r>
    </w:p>
    <w:p w14:paraId="3F0EE6BA" w14:textId="77777777" w:rsidR="00A4405E" w:rsidRDefault="00165750" w:rsidP="00C65931">
      <w:pPr>
        <w:spacing w:before="60" w:after="60"/>
        <w:jc w:val="center"/>
        <w:rPr>
          <w:rFonts w:cstheme="minorHAnsi"/>
          <w:b/>
          <w:bCs/>
          <w:color w:val="000000" w:themeColor="text1"/>
        </w:rPr>
      </w:pPr>
      <w:r w:rsidRPr="00F857AA">
        <w:rPr>
          <w:rFonts w:cstheme="minorHAnsi"/>
          <w:b/>
          <w:bCs/>
          <w:color w:val="000000" w:themeColor="text1"/>
        </w:rPr>
        <w:t>D</w:t>
      </w:r>
      <w:r w:rsidR="00CE6EC7" w:rsidRPr="00F857AA">
        <w:rPr>
          <w:rFonts w:cstheme="minorHAnsi"/>
          <w:b/>
          <w:bCs/>
          <w:color w:val="000000" w:themeColor="text1"/>
        </w:rPr>
        <w:t>ICHI</w:t>
      </w:r>
      <w:r w:rsidR="00084321" w:rsidRPr="00F857AA">
        <w:rPr>
          <w:rFonts w:cstheme="minorHAnsi"/>
          <w:b/>
          <w:bCs/>
          <w:color w:val="000000" w:themeColor="text1"/>
        </w:rPr>
        <w:t>A</w:t>
      </w:r>
      <w:r w:rsidR="00CE6EC7" w:rsidRPr="00F857AA">
        <w:rPr>
          <w:rFonts w:cstheme="minorHAnsi"/>
          <w:b/>
          <w:bCs/>
          <w:color w:val="000000" w:themeColor="text1"/>
        </w:rPr>
        <w:t>RA</w:t>
      </w:r>
    </w:p>
    <w:p w14:paraId="39B633DB" w14:textId="50C97E47" w:rsidR="00253C21" w:rsidRDefault="005D54B8" w:rsidP="009B5C51">
      <w:pPr>
        <w:spacing w:before="60" w:after="6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veridicità del</w:t>
      </w:r>
      <w:r w:rsidRPr="000A4ED5">
        <w:rPr>
          <w:rFonts w:cstheme="minorHAnsi"/>
          <w:color w:val="000000" w:themeColor="text1"/>
        </w:rPr>
        <w:t xml:space="preserve">le informazioni </w:t>
      </w:r>
      <w:r>
        <w:rPr>
          <w:rFonts w:cstheme="minorHAnsi"/>
          <w:color w:val="000000" w:themeColor="text1"/>
        </w:rPr>
        <w:t xml:space="preserve">fornite, </w:t>
      </w:r>
      <w:r w:rsidR="000A4ED5" w:rsidRPr="000A4ED5">
        <w:rPr>
          <w:rFonts w:cstheme="minorHAnsi"/>
          <w:color w:val="000000" w:themeColor="text1"/>
        </w:rPr>
        <w:t>utilizzando lo specifico modello predisposto sul Data Entry di CSEA</w:t>
      </w:r>
      <w:r w:rsidR="009B5C51">
        <w:rPr>
          <w:rFonts w:cstheme="minorHAnsi"/>
          <w:color w:val="000000" w:themeColor="text1"/>
        </w:rPr>
        <w:t xml:space="preserve"> (</w:t>
      </w:r>
      <w:r w:rsidR="009B5C51">
        <w:rPr>
          <w:rFonts w:cstheme="minorHAnsi"/>
          <w:color w:val="000000" w:themeColor="text1"/>
        </w:rPr>
        <w:t>C</w:t>
      </w:r>
      <w:r w:rsidR="009B5C51">
        <w:rPr>
          <w:rFonts w:cstheme="minorHAnsi"/>
          <w:color w:val="000000" w:themeColor="text1"/>
        </w:rPr>
        <w:t xml:space="preserve">odice </w:t>
      </w:r>
      <w:r w:rsidR="009B5C51">
        <w:rPr>
          <w:rFonts w:cstheme="minorHAnsi"/>
          <w:color w:val="000000" w:themeColor="text1"/>
        </w:rPr>
        <w:t>S</w:t>
      </w:r>
      <w:bookmarkStart w:id="0" w:name="_GoBack"/>
      <w:bookmarkEnd w:id="0"/>
      <w:r w:rsidR="009B5C51">
        <w:rPr>
          <w:rFonts w:cstheme="minorHAnsi"/>
          <w:color w:val="000000" w:themeColor="text1"/>
        </w:rPr>
        <w:t>pedizione_______________________)</w:t>
      </w:r>
      <w:r w:rsidR="000A4ED5" w:rsidRPr="000A4ED5">
        <w:rPr>
          <w:rFonts w:cstheme="minorHAnsi"/>
          <w:color w:val="000000" w:themeColor="text1"/>
        </w:rPr>
        <w:t xml:space="preserve">, </w:t>
      </w:r>
      <w:r w:rsidR="00C83D0D">
        <w:rPr>
          <w:rFonts w:cstheme="minorHAnsi"/>
          <w:color w:val="000000" w:themeColor="text1"/>
        </w:rPr>
        <w:t xml:space="preserve">e </w:t>
      </w:r>
      <w:r w:rsidR="000A4ED5" w:rsidRPr="000A4ED5">
        <w:rPr>
          <w:rFonts w:cstheme="minorHAnsi"/>
          <w:color w:val="000000" w:themeColor="text1"/>
        </w:rPr>
        <w:t>rilevanti ai fini della quantificazione dell’ammontare</w:t>
      </w:r>
      <w:r w:rsidR="000A4ED5">
        <w:rPr>
          <w:rFonts w:cstheme="minorHAnsi"/>
          <w:color w:val="000000" w:themeColor="text1"/>
        </w:rPr>
        <w:t xml:space="preserve"> di morosità </w:t>
      </w:r>
      <w:proofErr w:type="spellStart"/>
      <w:r w:rsidR="000A4ED5" w:rsidRPr="000A4ED5">
        <w:rPr>
          <w:rFonts w:cstheme="minorHAnsi"/>
          <w:i/>
          <w:iCs/>
          <w:color w:val="000000" w:themeColor="text1"/>
        </w:rPr>
        <w:t>CA</w:t>
      </w:r>
      <w:r w:rsidR="000A4ED5" w:rsidRPr="000A4ED5">
        <w:rPr>
          <w:rFonts w:cstheme="minorHAnsi"/>
          <w:i/>
          <w:iCs/>
          <w:color w:val="000000" w:themeColor="text1"/>
          <w:vertAlign w:val="subscript"/>
        </w:rPr>
        <w:t>i</w:t>
      </w:r>
      <w:proofErr w:type="spellEnd"/>
      <w:r w:rsidR="000A4ED5">
        <w:rPr>
          <w:rFonts w:cstheme="minorHAnsi"/>
          <w:color w:val="000000" w:themeColor="text1"/>
        </w:rPr>
        <w:t>,</w:t>
      </w:r>
      <w:r w:rsidR="00C83D0D">
        <w:rPr>
          <w:rFonts w:cstheme="minorHAnsi"/>
          <w:color w:val="000000" w:themeColor="text1"/>
        </w:rPr>
        <w:t xml:space="preserve"> </w:t>
      </w:r>
      <w:r w:rsidR="000A4ED5">
        <w:rPr>
          <w:rFonts w:cstheme="minorHAnsi"/>
          <w:color w:val="000000" w:themeColor="text1"/>
        </w:rPr>
        <w:t xml:space="preserve">nonché di essere in possesso dei requisiti </w:t>
      </w:r>
      <w:r w:rsidR="00C83D0D">
        <w:rPr>
          <w:rFonts w:cstheme="minorHAnsi"/>
          <w:color w:val="000000" w:themeColor="text1"/>
        </w:rPr>
        <w:t xml:space="preserve">e di soddisfare le condizioni di cui alle citate </w:t>
      </w:r>
      <w:r w:rsidR="000A4ED5">
        <w:rPr>
          <w:rFonts w:cstheme="minorHAnsi"/>
          <w:color w:val="000000" w:themeColor="text1"/>
        </w:rPr>
        <w:t>Deliberazion</w:t>
      </w:r>
      <w:r w:rsidR="00C83D0D">
        <w:rPr>
          <w:rFonts w:cstheme="minorHAnsi"/>
          <w:color w:val="000000" w:themeColor="text1"/>
        </w:rPr>
        <w:t>i</w:t>
      </w:r>
      <w:r w:rsidR="000A4ED5">
        <w:rPr>
          <w:rFonts w:cstheme="minorHAnsi"/>
          <w:color w:val="000000" w:themeColor="text1"/>
        </w:rPr>
        <w:t>.</w:t>
      </w:r>
    </w:p>
    <w:p w14:paraId="1DF01A93" w14:textId="77777777" w:rsidR="00445EB4" w:rsidRDefault="000246D5">
      <w:pPr>
        <w:spacing w:after="120"/>
        <w:jc w:val="both"/>
        <w:rPr>
          <w:rFonts w:cstheme="minorHAnsi"/>
          <w:color w:val="000000" w:themeColor="text1"/>
        </w:rPr>
      </w:pPr>
      <w:r w:rsidRPr="000246D5">
        <w:rPr>
          <w:rFonts w:cstheme="minorHAnsi"/>
          <w:color w:val="000000" w:themeColor="text1"/>
        </w:rPr>
        <w:t xml:space="preserve">Tutte le informazioni di cui sopra </w:t>
      </w:r>
      <w:r w:rsidR="00D4286D">
        <w:rPr>
          <w:rFonts w:cstheme="minorHAnsi"/>
          <w:color w:val="000000" w:themeColor="text1"/>
        </w:rPr>
        <w:t>costituiscono elemento essenziale della presente istanza e la loro assenza e/o carenza determina automaticamente la non a</w:t>
      </w:r>
      <w:r w:rsidR="00D4286D" w:rsidRPr="00F16330">
        <w:rPr>
          <w:rFonts w:cstheme="minorHAnsi"/>
          <w:color w:val="000000" w:themeColor="text1"/>
        </w:rPr>
        <w:t>mmissibilità</w:t>
      </w:r>
      <w:r w:rsidR="00D4286D">
        <w:rPr>
          <w:rFonts w:cstheme="minorHAnsi"/>
          <w:color w:val="000000" w:themeColor="text1"/>
        </w:rPr>
        <w:t xml:space="preserve"> dell’istanza stessa. </w:t>
      </w:r>
    </w:p>
    <w:p w14:paraId="1F382DDB" w14:textId="77777777" w:rsidR="00D4286D" w:rsidRDefault="00D4286D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14:paraId="4943E3BB" w14:textId="77777777" w:rsidR="009A1C9B" w:rsidRDefault="00D9507D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14:paraId="4C84471D" w14:textId="77777777"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</w:t>
      </w:r>
      <w:r w:rsidR="00433ACC">
        <w:rPr>
          <w:rFonts w:cstheme="minorHAnsi"/>
          <w:color w:val="000000" w:themeColor="text1"/>
        </w:rPr>
        <w:t>, in corso di validità,</w:t>
      </w:r>
    </w:p>
    <w:p w14:paraId="09A8F6A2" w14:textId="77777777" w:rsidR="00831EF8" w:rsidRDefault="00831EF8" w:rsidP="000246D5">
      <w:pPr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</w:t>
      </w:r>
      <w:r w:rsidR="008B5869">
        <w:rPr>
          <w:rFonts w:cstheme="minorHAnsi"/>
          <w:color w:val="000000" w:themeColor="text1"/>
        </w:rPr>
        <w:t xml:space="preserve">, del soggetto che </w:t>
      </w:r>
      <w:r w:rsidR="008153F7">
        <w:rPr>
          <w:rFonts w:cstheme="minorHAnsi"/>
          <w:color w:val="000000" w:themeColor="text1"/>
        </w:rPr>
        <w:t xml:space="preserve">la </w:t>
      </w:r>
      <w:r w:rsidR="008B5869">
        <w:rPr>
          <w:rFonts w:cstheme="minorHAnsi"/>
          <w:color w:val="000000" w:themeColor="text1"/>
        </w:rPr>
        <w:t>sottoscrive</w:t>
      </w:r>
      <w:r w:rsidRPr="00831EF8">
        <w:rPr>
          <w:rFonts w:cstheme="minorHAnsi"/>
          <w:color w:val="000000" w:themeColor="text1"/>
        </w:rPr>
        <w:t>.</w:t>
      </w:r>
      <w:r w:rsidR="008B5869">
        <w:rPr>
          <w:rFonts w:cstheme="minorHAnsi"/>
          <w:color w:val="000000" w:themeColor="text1"/>
        </w:rPr>
        <w:t xml:space="preserve"> In caso di rappresentante negoziale, </w:t>
      </w:r>
      <w:r w:rsidR="008153F7">
        <w:rPr>
          <w:rFonts w:cstheme="minorHAnsi"/>
          <w:color w:val="000000" w:themeColor="text1"/>
        </w:rPr>
        <w:t>va allegata</w:t>
      </w:r>
      <w:r w:rsidR="008B5869">
        <w:rPr>
          <w:rFonts w:cstheme="minorHAnsi"/>
          <w:color w:val="000000" w:themeColor="text1"/>
        </w:rPr>
        <w:t xml:space="preserve"> la documentazione richiesta in nota 1.</w:t>
      </w:r>
    </w:p>
    <w:p w14:paraId="320A6930" w14:textId="77777777" w:rsidR="000246D5" w:rsidRDefault="000246D5" w:rsidP="009929A7">
      <w:pPr>
        <w:spacing w:after="0"/>
        <w:jc w:val="both"/>
        <w:rPr>
          <w:rFonts w:cstheme="minorHAnsi"/>
          <w:color w:val="000000" w:themeColor="text1"/>
        </w:rPr>
      </w:pPr>
      <w:r w:rsidRPr="000246D5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14:paraId="54722317" w14:textId="77777777" w:rsidR="008B5869" w:rsidRPr="00831EF8" w:rsidRDefault="008B5869" w:rsidP="009929A7">
      <w:pPr>
        <w:spacing w:after="0"/>
        <w:jc w:val="both"/>
        <w:rPr>
          <w:rFonts w:cstheme="minorHAnsi"/>
          <w:color w:val="000000" w:themeColor="text1"/>
        </w:rPr>
      </w:pPr>
    </w:p>
    <w:p w14:paraId="39B8FC3A" w14:textId="77777777" w:rsid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14:paraId="08B112DE" w14:textId="77777777" w:rsidR="00384FA1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14:paraId="0C2D814E" w14:textId="77777777" w:rsidR="00384FA1" w:rsidRPr="00831EF8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14:paraId="48C638B8" w14:textId="77777777" w:rsidR="00144997" w:rsidRDefault="00A43F1A" w:rsidP="00A43F1A">
      <w:pPr>
        <w:spacing w:after="0"/>
        <w:ind w:right="849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Firma</w:t>
      </w:r>
    </w:p>
    <w:p w14:paraId="777ACB33" w14:textId="77777777" w:rsidR="00A43F1A" w:rsidRPr="00F16330" w:rsidRDefault="00A43F1A" w:rsidP="00A43F1A">
      <w:pPr>
        <w:spacing w:after="0"/>
        <w:ind w:right="849"/>
        <w:jc w:val="right"/>
        <w:rPr>
          <w:rFonts w:cstheme="minorHAnsi"/>
          <w:color w:val="000000" w:themeColor="text1"/>
        </w:rPr>
      </w:pPr>
    </w:p>
    <w:p w14:paraId="3CD253FF" w14:textId="77777777" w:rsidR="008F7605" w:rsidRPr="00B62477" w:rsidRDefault="00144997" w:rsidP="00B6247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14:paraId="6BED29D6" w14:textId="77777777" w:rsidR="0056343F" w:rsidRDefault="0056343F">
      <w:pPr>
        <w:spacing w:after="0"/>
        <w:jc w:val="right"/>
        <w:rPr>
          <w:rFonts w:cstheme="minorHAnsi"/>
          <w:color w:val="000000" w:themeColor="text1"/>
        </w:rPr>
      </w:pPr>
    </w:p>
    <w:p w14:paraId="046AEC89" w14:textId="77777777" w:rsidR="0056343F" w:rsidRDefault="0056343F">
      <w:pPr>
        <w:spacing w:after="0"/>
        <w:jc w:val="right"/>
        <w:rPr>
          <w:rFonts w:cstheme="minorHAnsi"/>
          <w:color w:val="000000" w:themeColor="text1"/>
        </w:rPr>
      </w:pPr>
    </w:p>
    <w:p w14:paraId="1500E591" w14:textId="77777777" w:rsidR="00A251F2" w:rsidRPr="00334FAB" w:rsidRDefault="00A251F2" w:rsidP="00A251F2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34FAB"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allegato all’istanza</w:t>
      </w:r>
    </w:p>
    <w:p w14:paraId="5E739C14" w14:textId="77777777" w:rsidR="00A251F2" w:rsidRPr="00334FAB" w:rsidRDefault="00A251F2" w:rsidP="00A251F2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34FAB">
        <w:rPr>
          <w:rFonts w:cstheme="minorHAnsi"/>
          <w:color w:val="000000" w:themeColor="text1"/>
          <w:sz w:val="20"/>
          <w:szCs w:val="20"/>
        </w:rPr>
        <w:t>Relazione della società di revisione legale che esprima un giudizio di conformità degli importi dichiarati rispetto ai valori esposti nella situazione contabile della società</w:t>
      </w:r>
      <w:r>
        <w:rPr>
          <w:rFonts w:cstheme="minorHAnsi"/>
          <w:color w:val="000000" w:themeColor="text1"/>
          <w:sz w:val="20"/>
          <w:szCs w:val="20"/>
        </w:rPr>
        <w:t>, indicata nelle comunicazioni obbligatorie previste ai sensi del TIUC</w:t>
      </w:r>
      <w:r w:rsidRPr="00334FAB">
        <w:rPr>
          <w:rFonts w:cstheme="minorHAnsi"/>
          <w:color w:val="000000" w:themeColor="text1"/>
          <w:sz w:val="20"/>
          <w:szCs w:val="20"/>
        </w:rPr>
        <w:t>. Tale giudizio è espresso sulla base dei principi di revisione contabile utilizzati in sede di redazione del bilancio di esercizio</w:t>
      </w:r>
      <w:r>
        <w:rPr>
          <w:rFonts w:cstheme="minorHAnsi"/>
          <w:color w:val="000000" w:themeColor="text1"/>
          <w:sz w:val="20"/>
          <w:szCs w:val="20"/>
        </w:rPr>
        <w:t xml:space="preserve"> e dei conti annuali separati di cui al TIUC</w:t>
      </w:r>
      <w:r w:rsidRPr="00334FAB">
        <w:rPr>
          <w:rFonts w:cstheme="minorHAnsi"/>
          <w:color w:val="000000" w:themeColor="text1"/>
          <w:sz w:val="20"/>
          <w:szCs w:val="20"/>
        </w:rPr>
        <w:t>.</w:t>
      </w:r>
    </w:p>
    <w:p w14:paraId="14379225" w14:textId="77777777" w:rsidR="00A251F2" w:rsidRDefault="00A251F2" w:rsidP="000246D5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</w:p>
    <w:p w14:paraId="32EE57FB" w14:textId="77777777" w:rsidR="000246D5" w:rsidRDefault="000246D5" w:rsidP="000246D5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  <w:r w:rsidRPr="00334FAB">
        <w:rPr>
          <w:rFonts w:cstheme="minorHAnsi"/>
          <w:color w:val="000000" w:themeColor="text1"/>
          <w:sz w:val="16"/>
          <w:szCs w:val="16"/>
        </w:rPr>
        <w:t>N.B.: L’allegazione della copia fotostatica del documento d’identità del sottoscrittore della dichiarazione sostitutiva di atto di notorietà ex ar</w:t>
      </w:r>
      <w:r>
        <w:rPr>
          <w:rFonts w:cstheme="minorHAnsi"/>
          <w:color w:val="000000" w:themeColor="text1"/>
          <w:sz w:val="16"/>
          <w:szCs w:val="16"/>
        </w:rPr>
        <w:t>t</w:t>
      </w:r>
      <w:r w:rsidRPr="00334FAB">
        <w:rPr>
          <w:rFonts w:cstheme="minorHAnsi"/>
          <w:color w:val="000000" w:themeColor="text1"/>
          <w:sz w:val="16"/>
          <w:szCs w:val="16"/>
        </w:rPr>
        <w:t>t. 46 e 47 D.P.R. 445/2000 è adempimento inderogabile, atto a conferire autenticità legale alla sottoscrizione apposta in calce alla dichiarazione e giuridica esistenza ed efficacia all’autocertificazione.</w:t>
      </w:r>
    </w:p>
    <w:p w14:paraId="7CB1F70C" w14:textId="77777777" w:rsidR="000246D5" w:rsidRPr="002B2C82" w:rsidRDefault="000246D5" w:rsidP="000246D5">
      <w:pPr>
        <w:spacing w:before="240" w:after="0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7744B2">
        <w:rPr>
          <w:rFonts w:cstheme="minorHAnsi"/>
          <w:color w:val="000000" w:themeColor="text1"/>
          <w:sz w:val="16"/>
          <w:szCs w:val="16"/>
        </w:rPr>
        <w:t xml:space="preserve">Le informazioni contenute nel presente modello saranno trattate dalla CSEA esclusivamente nell’ambito del procedimento per il quale le stesse vengono prodotte, ai sensi del Regolamento UE 2016/679 e del </w:t>
      </w:r>
      <w:proofErr w:type="spellStart"/>
      <w:r w:rsidRPr="007744B2">
        <w:rPr>
          <w:rFonts w:cstheme="minorHAnsi"/>
          <w:color w:val="000000" w:themeColor="text1"/>
          <w:sz w:val="16"/>
          <w:szCs w:val="16"/>
        </w:rPr>
        <w:t>D.Lgs.</w:t>
      </w:r>
      <w:proofErr w:type="spellEnd"/>
      <w:r w:rsidRPr="007744B2">
        <w:rPr>
          <w:rFonts w:cstheme="minorHAnsi"/>
          <w:color w:val="000000" w:themeColor="text1"/>
          <w:sz w:val="16"/>
          <w:szCs w:val="16"/>
        </w:rPr>
        <w:t xml:space="preserve"> 196/2003 come modificato dal </w:t>
      </w:r>
      <w:proofErr w:type="spellStart"/>
      <w:r w:rsidRPr="007744B2">
        <w:rPr>
          <w:rFonts w:cstheme="minorHAnsi"/>
          <w:color w:val="000000" w:themeColor="text1"/>
          <w:sz w:val="16"/>
          <w:szCs w:val="16"/>
        </w:rPr>
        <w:t>D.Lgs.</w:t>
      </w:r>
      <w:proofErr w:type="spellEnd"/>
      <w:r w:rsidRPr="007744B2">
        <w:rPr>
          <w:rFonts w:cstheme="minorHAnsi"/>
          <w:color w:val="000000" w:themeColor="text1"/>
          <w:sz w:val="16"/>
          <w:szCs w:val="16"/>
        </w:rPr>
        <w:t xml:space="preserve"> 101/2018.</w:t>
      </w:r>
    </w:p>
    <w:p w14:paraId="525F7068" w14:textId="77777777" w:rsidR="0056343F" w:rsidRPr="00B62477" w:rsidRDefault="0056343F" w:rsidP="00CC3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sectPr w:rsidR="0056343F" w:rsidRPr="00B62477" w:rsidSect="00F67DEB">
      <w:footerReference w:type="default" r:id="rId8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834A" w14:textId="77777777" w:rsidR="00E0484C" w:rsidRDefault="00E0484C" w:rsidP="00944B06">
      <w:pPr>
        <w:spacing w:after="0" w:line="240" w:lineRule="auto"/>
      </w:pPr>
      <w:r>
        <w:separator/>
      </w:r>
    </w:p>
  </w:endnote>
  <w:endnote w:type="continuationSeparator" w:id="0">
    <w:p w14:paraId="16DD02AF" w14:textId="77777777" w:rsidR="00E0484C" w:rsidRDefault="00E0484C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6623" w14:textId="77777777" w:rsidR="002E1C52" w:rsidRDefault="002E1C52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D37C0">
      <w:rPr>
        <w:noProof/>
      </w:rPr>
      <w:t>2</w:t>
    </w:r>
    <w:r>
      <w:fldChar w:fldCharType="end"/>
    </w:r>
  </w:p>
  <w:p w14:paraId="2DB94234" w14:textId="77777777" w:rsidR="002E1C52" w:rsidRPr="003A4006" w:rsidRDefault="002E1C52" w:rsidP="003A4006">
    <w:pPr>
      <w:pStyle w:val="Pidipagina"/>
      <w:rPr>
        <w:sz w:val="16"/>
        <w:szCs w:val="16"/>
      </w:rPr>
    </w:pPr>
    <w:r>
      <w:rPr>
        <w:sz w:val="16"/>
        <w:szCs w:val="16"/>
      </w:rPr>
      <w:t>01-23/01/20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6689" w14:textId="77777777" w:rsidR="00E0484C" w:rsidRDefault="00E0484C" w:rsidP="00944B06">
      <w:pPr>
        <w:spacing w:after="0" w:line="240" w:lineRule="auto"/>
      </w:pPr>
      <w:r>
        <w:separator/>
      </w:r>
    </w:p>
  </w:footnote>
  <w:footnote w:type="continuationSeparator" w:id="0">
    <w:p w14:paraId="250D21F8" w14:textId="77777777" w:rsidR="00E0484C" w:rsidRDefault="00E0484C" w:rsidP="00944B06">
      <w:pPr>
        <w:spacing w:after="0" w:line="240" w:lineRule="auto"/>
      </w:pPr>
      <w:r>
        <w:continuationSeparator/>
      </w:r>
    </w:p>
  </w:footnote>
  <w:footnote w:id="1">
    <w:p w14:paraId="10F38733" w14:textId="77777777" w:rsidR="002E1C52" w:rsidRDefault="002E1C52">
      <w:pPr>
        <w:pStyle w:val="Testonotaapidipagina"/>
      </w:pPr>
      <w:r w:rsidRPr="00F336CC">
        <w:rPr>
          <w:rStyle w:val="Rimandonotaapidipagina"/>
        </w:rPr>
        <w:footnoteRef/>
      </w:r>
      <w:r w:rsidRPr="00F336CC">
        <w:t xml:space="preserve"> 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732DC"/>
    <w:multiLevelType w:val="hybridMultilevel"/>
    <w:tmpl w:val="1D0CDA62"/>
    <w:lvl w:ilvl="0" w:tplc="3BEA0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6F2A"/>
    <w:multiLevelType w:val="hybridMultilevel"/>
    <w:tmpl w:val="FFA29BEA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CE"/>
    <w:rsid w:val="0002383E"/>
    <w:rsid w:val="000246D5"/>
    <w:rsid w:val="00027E93"/>
    <w:rsid w:val="000325F9"/>
    <w:rsid w:val="0003778D"/>
    <w:rsid w:val="000434C0"/>
    <w:rsid w:val="000523D9"/>
    <w:rsid w:val="00084321"/>
    <w:rsid w:val="000A138B"/>
    <w:rsid w:val="000A4ED5"/>
    <w:rsid w:val="000C7E63"/>
    <w:rsid w:val="000D6A47"/>
    <w:rsid w:val="000E1052"/>
    <w:rsid w:val="000E5F27"/>
    <w:rsid w:val="000E77E0"/>
    <w:rsid w:val="000F1449"/>
    <w:rsid w:val="001052B2"/>
    <w:rsid w:val="0011347E"/>
    <w:rsid w:val="00121FAD"/>
    <w:rsid w:val="00127F72"/>
    <w:rsid w:val="00135541"/>
    <w:rsid w:val="00141593"/>
    <w:rsid w:val="00144997"/>
    <w:rsid w:val="00165750"/>
    <w:rsid w:val="00173582"/>
    <w:rsid w:val="00175C21"/>
    <w:rsid w:val="00196DDC"/>
    <w:rsid w:val="001A00AC"/>
    <w:rsid w:val="001B0AF0"/>
    <w:rsid w:val="001E5859"/>
    <w:rsid w:val="001F7F82"/>
    <w:rsid w:val="00206C78"/>
    <w:rsid w:val="002102CE"/>
    <w:rsid w:val="00210943"/>
    <w:rsid w:val="0021120B"/>
    <w:rsid w:val="00222E77"/>
    <w:rsid w:val="00230369"/>
    <w:rsid w:val="00233074"/>
    <w:rsid w:val="00246DBA"/>
    <w:rsid w:val="002473E3"/>
    <w:rsid w:val="00253C21"/>
    <w:rsid w:val="00271270"/>
    <w:rsid w:val="00281F9D"/>
    <w:rsid w:val="002A2DDE"/>
    <w:rsid w:val="002C07CF"/>
    <w:rsid w:val="002C0CF9"/>
    <w:rsid w:val="002D1D46"/>
    <w:rsid w:val="002E1C52"/>
    <w:rsid w:val="00307DBF"/>
    <w:rsid w:val="00332421"/>
    <w:rsid w:val="00342726"/>
    <w:rsid w:val="00372461"/>
    <w:rsid w:val="00373C36"/>
    <w:rsid w:val="00384FA1"/>
    <w:rsid w:val="003A4006"/>
    <w:rsid w:val="003A58EF"/>
    <w:rsid w:val="003A75F7"/>
    <w:rsid w:val="003B6507"/>
    <w:rsid w:val="00416FCE"/>
    <w:rsid w:val="00420924"/>
    <w:rsid w:val="00433ACC"/>
    <w:rsid w:val="0044413D"/>
    <w:rsid w:val="00445EB4"/>
    <w:rsid w:val="00460131"/>
    <w:rsid w:val="00472872"/>
    <w:rsid w:val="00493B8E"/>
    <w:rsid w:val="004B121E"/>
    <w:rsid w:val="004C0601"/>
    <w:rsid w:val="004C66FC"/>
    <w:rsid w:val="004D15FF"/>
    <w:rsid w:val="004D18D3"/>
    <w:rsid w:val="004E21DF"/>
    <w:rsid w:val="004F361F"/>
    <w:rsid w:val="004F66A6"/>
    <w:rsid w:val="00542607"/>
    <w:rsid w:val="00545A51"/>
    <w:rsid w:val="0055687B"/>
    <w:rsid w:val="00561BC7"/>
    <w:rsid w:val="0056343F"/>
    <w:rsid w:val="00567D93"/>
    <w:rsid w:val="005817CD"/>
    <w:rsid w:val="00581A9A"/>
    <w:rsid w:val="00595317"/>
    <w:rsid w:val="00595B96"/>
    <w:rsid w:val="005C00C4"/>
    <w:rsid w:val="005D54B8"/>
    <w:rsid w:val="005F401C"/>
    <w:rsid w:val="00601D21"/>
    <w:rsid w:val="006047A7"/>
    <w:rsid w:val="00630EE3"/>
    <w:rsid w:val="00631DF9"/>
    <w:rsid w:val="006347E6"/>
    <w:rsid w:val="00636041"/>
    <w:rsid w:val="00637F3C"/>
    <w:rsid w:val="006711A6"/>
    <w:rsid w:val="006730BB"/>
    <w:rsid w:val="006940EF"/>
    <w:rsid w:val="006C147B"/>
    <w:rsid w:val="006C4A2A"/>
    <w:rsid w:val="00705AC0"/>
    <w:rsid w:val="00721413"/>
    <w:rsid w:val="00724D3E"/>
    <w:rsid w:val="00742CCE"/>
    <w:rsid w:val="007578BA"/>
    <w:rsid w:val="007875A4"/>
    <w:rsid w:val="007B3995"/>
    <w:rsid w:val="007D38EE"/>
    <w:rsid w:val="007E5CCF"/>
    <w:rsid w:val="007F4616"/>
    <w:rsid w:val="008038D7"/>
    <w:rsid w:val="00805A0E"/>
    <w:rsid w:val="00812D1E"/>
    <w:rsid w:val="008153F7"/>
    <w:rsid w:val="00831EF8"/>
    <w:rsid w:val="008456EB"/>
    <w:rsid w:val="008538B8"/>
    <w:rsid w:val="0089702B"/>
    <w:rsid w:val="008B5869"/>
    <w:rsid w:val="008B6D25"/>
    <w:rsid w:val="008D256E"/>
    <w:rsid w:val="008F7605"/>
    <w:rsid w:val="009121CB"/>
    <w:rsid w:val="009164F8"/>
    <w:rsid w:val="0092112C"/>
    <w:rsid w:val="00931A3E"/>
    <w:rsid w:val="00932342"/>
    <w:rsid w:val="009353EC"/>
    <w:rsid w:val="00944B06"/>
    <w:rsid w:val="00972FF8"/>
    <w:rsid w:val="00991B6D"/>
    <w:rsid w:val="009929A7"/>
    <w:rsid w:val="009A1C9B"/>
    <w:rsid w:val="009A1EA4"/>
    <w:rsid w:val="009A3542"/>
    <w:rsid w:val="009A6A40"/>
    <w:rsid w:val="009A70E5"/>
    <w:rsid w:val="009B54BA"/>
    <w:rsid w:val="009B5C51"/>
    <w:rsid w:val="009D302C"/>
    <w:rsid w:val="009F13E8"/>
    <w:rsid w:val="009F5A7F"/>
    <w:rsid w:val="00A00193"/>
    <w:rsid w:val="00A05C00"/>
    <w:rsid w:val="00A21BBF"/>
    <w:rsid w:val="00A251F2"/>
    <w:rsid w:val="00A2543D"/>
    <w:rsid w:val="00A375CF"/>
    <w:rsid w:val="00A43F1A"/>
    <w:rsid w:val="00A4405E"/>
    <w:rsid w:val="00A7550C"/>
    <w:rsid w:val="00A75E52"/>
    <w:rsid w:val="00A865ED"/>
    <w:rsid w:val="00A92FD0"/>
    <w:rsid w:val="00AA5D69"/>
    <w:rsid w:val="00AB38AB"/>
    <w:rsid w:val="00AC3276"/>
    <w:rsid w:val="00AC7481"/>
    <w:rsid w:val="00B07C73"/>
    <w:rsid w:val="00B10A40"/>
    <w:rsid w:val="00B10E9E"/>
    <w:rsid w:val="00B16CE2"/>
    <w:rsid w:val="00B62477"/>
    <w:rsid w:val="00B73244"/>
    <w:rsid w:val="00B86F61"/>
    <w:rsid w:val="00B90000"/>
    <w:rsid w:val="00B931F8"/>
    <w:rsid w:val="00BB66CC"/>
    <w:rsid w:val="00BC231D"/>
    <w:rsid w:val="00BC4F94"/>
    <w:rsid w:val="00BD21C8"/>
    <w:rsid w:val="00BD2CAE"/>
    <w:rsid w:val="00BD3FE1"/>
    <w:rsid w:val="00BE7D3A"/>
    <w:rsid w:val="00BF7A0F"/>
    <w:rsid w:val="00C12B6D"/>
    <w:rsid w:val="00C14889"/>
    <w:rsid w:val="00C45D9E"/>
    <w:rsid w:val="00C473B2"/>
    <w:rsid w:val="00C65931"/>
    <w:rsid w:val="00C83D0D"/>
    <w:rsid w:val="00CC3679"/>
    <w:rsid w:val="00CD0DED"/>
    <w:rsid w:val="00CD0EAE"/>
    <w:rsid w:val="00CD37C0"/>
    <w:rsid w:val="00CD6A42"/>
    <w:rsid w:val="00CE6EC7"/>
    <w:rsid w:val="00CF001B"/>
    <w:rsid w:val="00D0200E"/>
    <w:rsid w:val="00D4286D"/>
    <w:rsid w:val="00D66D92"/>
    <w:rsid w:val="00D9507D"/>
    <w:rsid w:val="00E01984"/>
    <w:rsid w:val="00E03BC8"/>
    <w:rsid w:val="00E0484C"/>
    <w:rsid w:val="00E147C3"/>
    <w:rsid w:val="00E233E8"/>
    <w:rsid w:val="00E24DA6"/>
    <w:rsid w:val="00E670BB"/>
    <w:rsid w:val="00EA2C1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336CC"/>
    <w:rsid w:val="00F41178"/>
    <w:rsid w:val="00F50D39"/>
    <w:rsid w:val="00F5178C"/>
    <w:rsid w:val="00F55DB9"/>
    <w:rsid w:val="00F57A70"/>
    <w:rsid w:val="00F60120"/>
    <w:rsid w:val="00F65388"/>
    <w:rsid w:val="00F67DEB"/>
    <w:rsid w:val="00F67F0C"/>
    <w:rsid w:val="00F76BE7"/>
    <w:rsid w:val="00F8526E"/>
    <w:rsid w:val="00F857AA"/>
    <w:rsid w:val="00F87630"/>
    <w:rsid w:val="00F90DC3"/>
    <w:rsid w:val="00FA12E3"/>
    <w:rsid w:val="00FA3158"/>
    <w:rsid w:val="00FA3878"/>
    <w:rsid w:val="00FB25BF"/>
    <w:rsid w:val="00FB5D6C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3C766C"/>
  <w15:docId w15:val="{971E6BCA-8E9E-4EE4-942D-7EC27DA2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56343F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96DE-422F-4A2F-9A13-F78E0109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Davide Pallotto</cp:lastModifiedBy>
  <cp:revision>2</cp:revision>
  <cp:lastPrinted>2015-02-26T13:56:00Z</cp:lastPrinted>
  <dcterms:created xsi:type="dcterms:W3CDTF">2020-02-13T16:08:00Z</dcterms:created>
  <dcterms:modified xsi:type="dcterms:W3CDTF">2020-02-13T16:08:00Z</dcterms:modified>
</cp:coreProperties>
</file>